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724"/>
        <w:gridCol w:w="11224"/>
      </w:tblGrid>
      <w:tr w:rsidR="0021498B" w:rsidTr="0021498B">
        <w:tc>
          <w:tcPr>
            <w:tcW w:w="13948" w:type="dxa"/>
            <w:gridSpan w:val="2"/>
            <w:shd w:val="clear" w:color="auto" w:fill="FF0000"/>
          </w:tcPr>
          <w:p w:rsidR="0021498B" w:rsidRDefault="0021498B" w:rsidP="0021498B">
            <w:pPr>
              <w:jc w:val="center"/>
              <w:rPr>
                <w:rFonts w:ascii="Arial" w:hAnsi="Arial" w:cs="Arial"/>
                <w:b/>
                <w:sz w:val="24"/>
                <w:szCs w:val="24"/>
              </w:rPr>
            </w:pPr>
            <w:r>
              <w:rPr>
                <w:rFonts w:ascii="Arial" w:hAnsi="Arial" w:cs="Arial"/>
                <w:b/>
                <w:sz w:val="24"/>
                <w:szCs w:val="24"/>
              </w:rPr>
              <w:t>Section 1: School Information and 3 Year Improvement Plan Priorities</w:t>
            </w:r>
          </w:p>
        </w:tc>
      </w:tr>
      <w:tr w:rsidR="00440D8B" w:rsidTr="0021498B">
        <w:tc>
          <w:tcPr>
            <w:tcW w:w="2724" w:type="dxa"/>
            <w:shd w:val="clear" w:color="auto" w:fill="FF0000"/>
          </w:tcPr>
          <w:p w:rsidR="00440D8B" w:rsidRPr="006B2BB6" w:rsidRDefault="00440D8B">
            <w:pPr>
              <w:rPr>
                <w:rFonts w:ascii="Arial" w:hAnsi="Arial" w:cs="Arial"/>
                <w:b/>
                <w:sz w:val="24"/>
                <w:szCs w:val="24"/>
              </w:rPr>
            </w:pPr>
            <w:r w:rsidRPr="006B2BB6">
              <w:rPr>
                <w:rFonts w:ascii="Arial" w:hAnsi="Arial" w:cs="Arial"/>
                <w:b/>
                <w:sz w:val="24"/>
                <w:szCs w:val="24"/>
              </w:rPr>
              <w:t>School/Establishment</w:t>
            </w:r>
          </w:p>
          <w:p w:rsidR="00440D8B" w:rsidRPr="006B2BB6" w:rsidRDefault="00440D8B">
            <w:pPr>
              <w:rPr>
                <w:rFonts w:ascii="Arial" w:hAnsi="Arial" w:cs="Arial"/>
                <w:b/>
                <w:sz w:val="24"/>
                <w:szCs w:val="24"/>
              </w:rPr>
            </w:pPr>
          </w:p>
        </w:tc>
        <w:tc>
          <w:tcPr>
            <w:tcW w:w="11224" w:type="dxa"/>
          </w:tcPr>
          <w:p w:rsidR="00440D8B" w:rsidRDefault="00AF1668">
            <w:pPr>
              <w:rPr>
                <w:rFonts w:ascii="Arial" w:hAnsi="Arial" w:cs="Arial"/>
                <w:b/>
                <w:sz w:val="24"/>
                <w:szCs w:val="24"/>
              </w:rPr>
            </w:pPr>
            <w:r>
              <w:rPr>
                <w:rFonts w:ascii="Arial" w:hAnsi="Arial" w:cs="Arial"/>
                <w:b/>
                <w:sz w:val="24"/>
                <w:szCs w:val="24"/>
              </w:rPr>
              <w:t>Holy Family</w:t>
            </w:r>
            <w:r w:rsidR="001373AE">
              <w:rPr>
                <w:rFonts w:ascii="Arial" w:hAnsi="Arial" w:cs="Arial"/>
                <w:b/>
                <w:sz w:val="24"/>
                <w:szCs w:val="24"/>
              </w:rPr>
              <w:t xml:space="preserve"> Primary</w:t>
            </w:r>
          </w:p>
        </w:tc>
      </w:tr>
      <w:tr w:rsidR="00440D8B" w:rsidTr="0021498B">
        <w:tc>
          <w:tcPr>
            <w:tcW w:w="2724" w:type="dxa"/>
            <w:shd w:val="clear" w:color="auto" w:fill="FF0000"/>
          </w:tcPr>
          <w:p w:rsidR="00440D8B" w:rsidRPr="006B2BB6" w:rsidRDefault="00F20784">
            <w:pPr>
              <w:rPr>
                <w:rFonts w:ascii="Arial" w:hAnsi="Arial" w:cs="Arial"/>
                <w:b/>
                <w:sz w:val="24"/>
                <w:szCs w:val="24"/>
              </w:rPr>
            </w:pPr>
            <w:r>
              <w:rPr>
                <w:rFonts w:ascii="Arial" w:hAnsi="Arial" w:cs="Arial"/>
                <w:b/>
                <w:sz w:val="24"/>
                <w:szCs w:val="24"/>
              </w:rPr>
              <w:t>Head Teacher</w:t>
            </w:r>
            <w:r w:rsidR="00797C11">
              <w:rPr>
                <w:rFonts w:ascii="Arial" w:hAnsi="Arial" w:cs="Arial"/>
                <w:b/>
                <w:sz w:val="24"/>
                <w:szCs w:val="24"/>
              </w:rPr>
              <w:t xml:space="preserve"> </w:t>
            </w:r>
          </w:p>
        </w:tc>
        <w:tc>
          <w:tcPr>
            <w:tcW w:w="11224" w:type="dxa"/>
          </w:tcPr>
          <w:p w:rsidR="00440D8B" w:rsidRDefault="00AF1668" w:rsidP="009A4C08">
            <w:pPr>
              <w:rPr>
                <w:rFonts w:ascii="Arial" w:hAnsi="Arial" w:cs="Arial"/>
                <w:b/>
                <w:sz w:val="24"/>
                <w:szCs w:val="24"/>
              </w:rPr>
            </w:pPr>
            <w:r>
              <w:rPr>
                <w:rFonts w:ascii="Arial" w:hAnsi="Arial" w:cs="Arial"/>
                <w:b/>
                <w:sz w:val="24"/>
                <w:szCs w:val="24"/>
              </w:rPr>
              <w:t>Andrew Gallagher</w:t>
            </w:r>
          </w:p>
          <w:p w:rsidR="009A4C08" w:rsidRPr="00440D8B" w:rsidRDefault="009A4C08" w:rsidP="009A4C08">
            <w:pPr>
              <w:rPr>
                <w:rFonts w:ascii="Arial" w:hAnsi="Arial" w:cs="Arial"/>
                <w:b/>
                <w:sz w:val="24"/>
                <w:szCs w:val="24"/>
              </w:rPr>
            </w:pPr>
          </w:p>
        </w:tc>
      </w:tr>
      <w:tr w:rsidR="00440D8B" w:rsidTr="0021498B">
        <w:tc>
          <w:tcPr>
            <w:tcW w:w="2724" w:type="dxa"/>
            <w:shd w:val="clear" w:color="auto" w:fill="FF0000"/>
          </w:tcPr>
          <w:p w:rsidR="00440D8B" w:rsidRPr="006B2BB6" w:rsidRDefault="00F20784">
            <w:pPr>
              <w:rPr>
                <w:rFonts w:ascii="Arial" w:hAnsi="Arial" w:cs="Arial"/>
                <w:b/>
                <w:sz w:val="24"/>
                <w:szCs w:val="24"/>
              </w:rPr>
            </w:pPr>
            <w:r>
              <w:rPr>
                <w:rFonts w:ascii="Arial" w:hAnsi="Arial" w:cs="Arial"/>
                <w:b/>
                <w:sz w:val="24"/>
                <w:szCs w:val="24"/>
              </w:rPr>
              <w:t>Link QIO</w:t>
            </w:r>
          </w:p>
          <w:p w:rsidR="00440D8B" w:rsidRPr="006B2BB6" w:rsidRDefault="00440D8B">
            <w:pPr>
              <w:rPr>
                <w:rFonts w:ascii="Arial" w:hAnsi="Arial" w:cs="Arial"/>
                <w:b/>
                <w:sz w:val="24"/>
                <w:szCs w:val="24"/>
              </w:rPr>
            </w:pPr>
          </w:p>
        </w:tc>
        <w:tc>
          <w:tcPr>
            <w:tcW w:w="11224" w:type="dxa"/>
          </w:tcPr>
          <w:p w:rsidR="009A4C08" w:rsidRPr="001373AE" w:rsidRDefault="001373AE" w:rsidP="009A4C08">
            <w:pPr>
              <w:rPr>
                <w:rFonts w:ascii="Arial" w:hAnsi="Arial" w:cs="Arial"/>
                <w:b/>
                <w:sz w:val="24"/>
                <w:szCs w:val="24"/>
              </w:rPr>
            </w:pPr>
            <w:r w:rsidRPr="001373AE">
              <w:rPr>
                <w:rFonts w:ascii="Arial" w:hAnsi="Arial" w:cs="Arial"/>
                <w:b/>
                <w:sz w:val="24"/>
                <w:szCs w:val="24"/>
              </w:rPr>
              <w:t>Marie Donald</w:t>
            </w:r>
          </w:p>
          <w:p w:rsidR="00440D8B" w:rsidRDefault="00440D8B">
            <w:pPr>
              <w:rPr>
                <w:rFonts w:ascii="Arial" w:hAnsi="Arial" w:cs="Arial"/>
                <w:sz w:val="24"/>
                <w:szCs w:val="24"/>
              </w:rPr>
            </w:pPr>
          </w:p>
        </w:tc>
      </w:tr>
    </w:tbl>
    <w:p w:rsidR="00D468DF" w:rsidRDefault="00D468DF">
      <w:pPr>
        <w:rPr>
          <w:rFonts w:ascii="Arial" w:hAnsi="Arial" w:cs="Arial"/>
          <w:sz w:val="24"/>
          <w:szCs w:val="24"/>
        </w:rPr>
      </w:pPr>
    </w:p>
    <w:tbl>
      <w:tblPr>
        <w:tblStyle w:val="TableGrid"/>
        <w:tblW w:w="0" w:type="auto"/>
        <w:tblLook w:val="04A0" w:firstRow="1" w:lastRow="0" w:firstColumn="1" w:lastColumn="0" w:noHBand="0" w:noVBand="1"/>
      </w:tblPr>
      <w:tblGrid>
        <w:gridCol w:w="13948"/>
      </w:tblGrid>
      <w:tr w:rsidR="00F20784" w:rsidTr="00F20784">
        <w:tc>
          <w:tcPr>
            <w:tcW w:w="13948" w:type="dxa"/>
            <w:shd w:val="clear" w:color="auto" w:fill="FF0000"/>
          </w:tcPr>
          <w:p w:rsidR="00F20784" w:rsidRPr="00F20784" w:rsidRDefault="008945E6">
            <w:pPr>
              <w:rPr>
                <w:rFonts w:ascii="Arial" w:hAnsi="Arial" w:cs="Arial"/>
                <w:b/>
                <w:sz w:val="24"/>
                <w:szCs w:val="24"/>
              </w:rPr>
            </w:pPr>
            <w:r>
              <w:rPr>
                <w:rFonts w:ascii="Arial" w:hAnsi="Arial" w:cs="Arial"/>
                <w:b/>
                <w:sz w:val="24"/>
                <w:szCs w:val="24"/>
              </w:rPr>
              <w:t>School Statement</w:t>
            </w:r>
            <w:r w:rsidR="0021498B">
              <w:rPr>
                <w:rFonts w:ascii="Arial" w:hAnsi="Arial" w:cs="Arial"/>
                <w:b/>
                <w:sz w:val="24"/>
                <w:szCs w:val="24"/>
              </w:rPr>
              <w:t>:</w:t>
            </w:r>
            <w:r>
              <w:rPr>
                <w:rFonts w:ascii="Arial" w:hAnsi="Arial" w:cs="Arial"/>
                <w:b/>
                <w:sz w:val="24"/>
                <w:szCs w:val="24"/>
              </w:rPr>
              <w:t xml:space="preserve"> Vision, Values &amp; Aims and Curriculum Rationale</w:t>
            </w:r>
          </w:p>
        </w:tc>
      </w:tr>
      <w:tr w:rsidR="00F20784" w:rsidTr="00F20784">
        <w:tc>
          <w:tcPr>
            <w:tcW w:w="13948" w:type="dxa"/>
          </w:tcPr>
          <w:p w:rsidR="00B15A69" w:rsidRDefault="00B15A69" w:rsidP="00B15A69">
            <w:pPr>
              <w:rPr>
                <w:rFonts w:ascii="Arial" w:hAnsi="Arial" w:cs="Arial"/>
                <w:sz w:val="24"/>
                <w:szCs w:val="24"/>
              </w:rPr>
            </w:pPr>
          </w:p>
          <w:p w:rsidR="001A08FA" w:rsidRDefault="000B6DA2" w:rsidP="00B15A69">
            <w:pPr>
              <w:rPr>
                <w:rFonts w:ascii="Arial" w:hAnsi="Arial" w:cs="Arial"/>
                <w:sz w:val="24"/>
                <w:szCs w:val="24"/>
              </w:rPr>
            </w:pPr>
            <w:r>
              <w:rPr>
                <w:rFonts w:ascii="Arial" w:hAnsi="Arial" w:cs="Arial"/>
                <w:sz w:val="24"/>
                <w:szCs w:val="24"/>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8" o:title=""/>
                </v:shape>
                <o:OLEObject Type="Link" ProgID="Word.Document.12" ShapeID="_x0000_i1027" DrawAspect="Icon" r:id="rId9" UpdateMode="Always">
                  <o:LinkType>EnhancedMetaFile</o:LinkType>
                  <o:LockedField>false</o:LockedField>
                  <o:FieldCodes>\f 0</o:FieldCodes>
                </o:OLEObject>
              </w:object>
            </w:r>
          </w:p>
          <w:p w:rsidR="00B15A69" w:rsidRDefault="00B15A69" w:rsidP="00B15A69">
            <w:pPr>
              <w:rPr>
                <w:rFonts w:ascii="Arial" w:hAnsi="Arial" w:cs="Arial"/>
                <w:sz w:val="24"/>
                <w:szCs w:val="24"/>
              </w:rPr>
            </w:pPr>
          </w:p>
          <w:p w:rsidR="00B15A69" w:rsidRPr="00355C57" w:rsidRDefault="00B15A69" w:rsidP="00B15A69">
            <w:pPr>
              <w:rPr>
                <w:rFonts w:cstheme="minorHAnsi"/>
                <w:szCs w:val="24"/>
              </w:rPr>
            </w:pPr>
            <w:r w:rsidRPr="00355C57">
              <w:rPr>
                <w:rFonts w:cstheme="minorHAnsi"/>
                <w:szCs w:val="24"/>
              </w:rPr>
              <w:t xml:space="preserve">At Holy Family achieving equity and excellence for all children is our central aim.  We use PEF funding to ensure that every child at Holy Family has equity of opportunity to succeed, with particular focus on closing the poverty-related attainment gap. We understand the importance of providing a safe and inclusive environment and we are aware of the different barriers to learning; we strive to put in place support which is tailored to the individual needs of each child. The school offers a safe place, where pupils are nurtured in order to develop their confidence, self-esteem and emotional resilience. We believe all children are entitled to develop to their full potential academically, socially, emotionally, physically, morally and spiritually. We strive to enable each child to grow in confidence in order to participate in the wider community.  </w:t>
            </w:r>
          </w:p>
          <w:p w:rsidR="00B15A69" w:rsidRPr="00355C57" w:rsidRDefault="00B15A69" w:rsidP="00B15A69">
            <w:pPr>
              <w:pStyle w:val="NoSpacing"/>
              <w:rPr>
                <w:rFonts w:cstheme="minorHAnsi"/>
                <w:szCs w:val="24"/>
              </w:rPr>
            </w:pPr>
          </w:p>
          <w:p w:rsidR="00AF1668" w:rsidRPr="00355C57" w:rsidRDefault="00B15A69" w:rsidP="00355C57">
            <w:pPr>
              <w:pStyle w:val="NoSpacing"/>
              <w:rPr>
                <w:rFonts w:cstheme="minorHAnsi"/>
                <w:szCs w:val="24"/>
              </w:rPr>
            </w:pPr>
            <w:r w:rsidRPr="00355C57">
              <w:rPr>
                <w:rFonts w:cstheme="minorHAnsi"/>
                <w:szCs w:val="24"/>
              </w:rPr>
              <w:t xml:space="preserve">Through the Improvement Plan, we take account of local priorities alongside those in the National Improvement Framework (NIF). We are constantly striving to further enhance attainment, and consistently improve standards and quality in all area of the school. A carefully planned collegiate calendar ensures that our Professional Learning Communities (PLC) meet regularly for professional dialogue, planning and moderation activities.  </w:t>
            </w:r>
          </w:p>
          <w:p w:rsidR="00AF1668" w:rsidRDefault="00AF1668">
            <w:pPr>
              <w:rPr>
                <w:rFonts w:ascii="Arial" w:hAnsi="Arial" w:cs="Arial"/>
                <w:sz w:val="24"/>
                <w:szCs w:val="24"/>
              </w:rPr>
            </w:pPr>
          </w:p>
        </w:tc>
      </w:tr>
    </w:tbl>
    <w:p w:rsidR="00797C11" w:rsidRDefault="00797C11">
      <w:pPr>
        <w:rPr>
          <w:rFonts w:ascii="Arial" w:hAnsi="Arial" w:cs="Arial"/>
          <w:sz w:val="24"/>
          <w:szCs w:val="24"/>
        </w:rPr>
      </w:pPr>
    </w:p>
    <w:p w:rsidR="00962864" w:rsidRDefault="00962864">
      <w:pPr>
        <w:rPr>
          <w:rFonts w:ascii="Arial" w:hAnsi="Arial" w:cs="Arial"/>
          <w:sz w:val="24"/>
          <w:szCs w:val="24"/>
        </w:rPr>
      </w:pPr>
    </w:p>
    <w:tbl>
      <w:tblPr>
        <w:tblStyle w:val="TableGrid"/>
        <w:tblW w:w="0" w:type="auto"/>
        <w:tblLook w:val="04A0" w:firstRow="1" w:lastRow="0" w:firstColumn="1" w:lastColumn="0" w:noHBand="0" w:noVBand="1"/>
      </w:tblPr>
      <w:tblGrid>
        <w:gridCol w:w="3288"/>
        <w:gridCol w:w="3553"/>
        <w:gridCol w:w="3553"/>
        <w:gridCol w:w="3554"/>
      </w:tblGrid>
      <w:tr w:rsidR="003C4F09" w:rsidTr="003C4F09">
        <w:tc>
          <w:tcPr>
            <w:tcW w:w="3288" w:type="dxa"/>
            <w:shd w:val="clear" w:color="auto" w:fill="FF0000"/>
          </w:tcPr>
          <w:p w:rsidR="003C4F09" w:rsidRPr="003C4F09" w:rsidRDefault="003C4F09" w:rsidP="003C4F09">
            <w:pPr>
              <w:jc w:val="center"/>
              <w:rPr>
                <w:rFonts w:ascii="Arial" w:hAnsi="Arial" w:cs="Arial"/>
                <w:b/>
                <w:sz w:val="24"/>
                <w:szCs w:val="24"/>
              </w:rPr>
            </w:pPr>
          </w:p>
        </w:tc>
        <w:tc>
          <w:tcPr>
            <w:tcW w:w="10660" w:type="dxa"/>
            <w:gridSpan w:val="3"/>
            <w:shd w:val="clear" w:color="auto" w:fill="FF0000"/>
          </w:tcPr>
          <w:p w:rsidR="003C4F09" w:rsidRDefault="003C4F09" w:rsidP="003C4F09">
            <w:pPr>
              <w:jc w:val="center"/>
              <w:rPr>
                <w:rFonts w:ascii="Arial" w:hAnsi="Arial" w:cs="Arial"/>
                <w:b/>
                <w:sz w:val="24"/>
                <w:szCs w:val="24"/>
              </w:rPr>
            </w:pPr>
            <w:r w:rsidRPr="003C4F09">
              <w:rPr>
                <w:rFonts w:ascii="Arial" w:hAnsi="Arial" w:cs="Arial"/>
                <w:b/>
                <w:sz w:val="24"/>
                <w:szCs w:val="24"/>
              </w:rPr>
              <w:t xml:space="preserve">Looking Forwards – 3 Year Improvement Plan </w:t>
            </w:r>
            <w:r w:rsidR="0021498B">
              <w:rPr>
                <w:rFonts w:ascii="Arial" w:hAnsi="Arial" w:cs="Arial"/>
                <w:b/>
                <w:sz w:val="24"/>
                <w:szCs w:val="24"/>
              </w:rPr>
              <w:t>Priorities</w:t>
            </w:r>
          </w:p>
          <w:p w:rsidR="003C4F09" w:rsidRPr="003C4F09" w:rsidRDefault="003C4F09" w:rsidP="003C4F09">
            <w:pPr>
              <w:jc w:val="center"/>
              <w:rPr>
                <w:rFonts w:ascii="Arial" w:hAnsi="Arial" w:cs="Arial"/>
                <w:sz w:val="18"/>
                <w:szCs w:val="18"/>
              </w:rPr>
            </w:pPr>
            <w:r w:rsidRPr="003C4F09">
              <w:rPr>
                <w:rFonts w:ascii="Arial" w:hAnsi="Arial" w:cs="Arial"/>
                <w:sz w:val="18"/>
                <w:szCs w:val="18"/>
              </w:rPr>
              <w:t>Bullet point key priorities for the next 3 years</w:t>
            </w:r>
          </w:p>
        </w:tc>
      </w:tr>
      <w:tr w:rsidR="003C4F09" w:rsidTr="003C4F09">
        <w:tc>
          <w:tcPr>
            <w:tcW w:w="3288" w:type="dxa"/>
            <w:shd w:val="clear" w:color="auto" w:fill="FF0000"/>
          </w:tcPr>
          <w:p w:rsidR="003C4F09" w:rsidRPr="003C4F09" w:rsidRDefault="003C4F09" w:rsidP="003C4F09">
            <w:pPr>
              <w:rPr>
                <w:rFonts w:ascii="Arial" w:hAnsi="Arial" w:cs="Arial"/>
                <w:b/>
                <w:sz w:val="24"/>
                <w:szCs w:val="24"/>
              </w:rPr>
            </w:pPr>
            <w:r w:rsidRPr="003C4F09">
              <w:rPr>
                <w:rFonts w:ascii="Arial" w:hAnsi="Arial" w:cs="Arial"/>
                <w:b/>
                <w:sz w:val="24"/>
                <w:szCs w:val="24"/>
              </w:rPr>
              <w:t>Session</w:t>
            </w:r>
          </w:p>
        </w:tc>
        <w:tc>
          <w:tcPr>
            <w:tcW w:w="3553" w:type="dxa"/>
            <w:shd w:val="clear" w:color="auto" w:fill="FF0000"/>
          </w:tcPr>
          <w:p w:rsidR="003C4F09" w:rsidRPr="003C4F09" w:rsidRDefault="00702FA3" w:rsidP="003C4F09">
            <w:pPr>
              <w:jc w:val="center"/>
              <w:rPr>
                <w:rFonts w:ascii="Arial" w:hAnsi="Arial" w:cs="Arial"/>
                <w:b/>
                <w:sz w:val="24"/>
                <w:szCs w:val="24"/>
              </w:rPr>
            </w:pPr>
            <w:r>
              <w:rPr>
                <w:rFonts w:ascii="Arial" w:hAnsi="Arial" w:cs="Arial"/>
                <w:b/>
                <w:sz w:val="24"/>
                <w:szCs w:val="24"/>
              </w:rPr>
              <w:t>202</w:t>
            </w:r>
            <w:r w:rsidR="0009125C">
              <w:rPr>
                <w:rFonts w:ascii="Arial" w:hAnsi="Arial" w:cs="Arial"/>
                <w:b/>
                <w:sz w:val="24"/>
                <w:szCs w:val="24"/>
              </w:rPr>
              <w:t>4</w:t>
            </w:r>
            <w:r>
              <w:rPr>
                <w:rFonts w:ascii="Arial" w:hAnsi="Arial" w:cs="Arial"/>
                <w:b/>
                <w:sz w:val="24"/>
                <w:szCs w:val="24"/>
              </w:rPr>
              <w:t>/2</w:t>
            </w:r>
            <w:r w:rsidR="0009125C">
              <w:rPr>
                <w:rFonts w:ascii="Arial" w:hAnsi="Arial" w:cs="Arial"/>
                <w:b/>
                <w:sz w:val="24"/>
                <w:szCs w:val="24"/>
              </w:rPr>
              <w:t>5</w:t>
            </w:r>
          </w:p>
        </w:tc>
        <w:tc>
          <w:tcPr>
            <w:tcW w:w="3553" w:type="dxa"/>
            <w:shd w:val="clear" w:color="auto" w:fill="FF0000"/>
          </w:tcPr>
          <w:p w:rsidR="003C4F09" w:rsidRPr="003C4F09" w:rsidRDefault="00702FA3" w:rsidP="003C4F09">
            <w:pPr>
              <w:jc w:val="center"/>
              <w:rPr>
                <w:rFonts w:ascii="Arial" w:hAnsi="Arial" w:cs="Arial"/>
                <w:b/>
                <w:sz w:val="24"/>
                <w:szCs w:val="24"/>
              </w:rPr>
            </w:pPr>
            <w:r>
              <w:rPr>
                <w:rFonts w:ascii="Arial" w:hAnsi="Arial" w:cs="Arial"/>
                <w:b/>
                <w:sz w:val="24"/>
                <w:szCs w:val="24"/>
              </w:rPr>
              <w:t>202</w:t>
            </w:r>
            <w:r w:rsidR="0009125C">
              <w:rPr>
                <w:rFonts w:ascii="Arial" w:hAnsi="Arial" w:cs="Arial"/>
                <w:b/>
                <w:sz w:val="24"/>
                <w:szCs w:val="24"/>
              </w:rPr>
              <w:t>5</w:t>
            </w:r>
            <w:r>
              <w:rPr>
                <w:rFonts w:ascii="Arial" w:hAnsi="Arial" w:cs="Arial"/>
                <w:b/>
                <w:sz w:val="24"/>
                <w:szCs w:val="24"/>
              </w:rPr>
              <w:t>/2</w:t>
            </w:r>
            <w:r w:rsidR="0009125C">
              <w:rPr>
                <w:rFonts w:ascii="Arial" w:hAnsi="Arial" w:cs="Arial"/>
                <w:b/>
                <w:sz w:val="24"/>
                <w:szCs w:val="24"/>
              </w:rPr>
              <w:t>6</w:t>
            </w:r>
          </w:p>
        </w:tc>
        <w:tc>
          <w:tcPr>
            <w:tcW w:w="3554" w:type="dxa"/>
            <w:shd w:val="clear" w:color="auto" w:fill="FF0000"/>
          </w:tcPr>
          <w:p w:rsidR="003C4F09" w:rsidRPr="003C4F09" w:rsidRDefault="00702FA3" w:rsidP="003C4F09">
            <w:pPr>
              <w:jc w:val="center"/>
              <w:rPr>
                <w:rFonts w:ascii="Arial" w:hAnsi="Arial" w:cs="Arial"/>
                <w:b/>
                <w:sz w:val="24"/>
                <w:szCs w:val="24"/>
              </w:rPr>
            </w:pPr>
            <w:r>
              <w:rPr>
                <w:rFonts w:ascii="Arial" w:hAnsi="Arial" w:cs="Arial"/>
                <w:b/>
                <w:sz w:val="24"/>
                <w:szCs w:val="24"/>
              </w:rPr>
              <w:t>202</w:t>
            </w:r>
            <w:r w:rsidR="0009125C">
              <w:rPr>
                <w:rFonts w:ascii="Arial" w:hAnsi="Arial" w:cs="Arial"/>
                <w:b/>
                <w:sz w:val="24"/>
                <w:szCs w:val="24"/>
              </w:rPr>
              <w:t>6</w:t>
            </w:r>
            <w:r>
              <w:rPr>
                <w:rFonts w:ascii="Arial" w:hAnsi="Arial" w:cs="Arial"/>
                <w:b/>
                <w:sz w:val="24"/>
                <w:szCs w:val="24"/>
              </w:rPr>
              <w:t>/2</w:t>
            </w:r>
            <w:r w:rsidR="0009125C">
              <w:rPr>
                <w:rFonts w:ascii="Arial" w:hAnsi="Arial" w:cs="Arial"/>
                <w:b/>
                <w:sz w:val="24"/>
                <w:szCs w:val="24"/>
              </w:rPr>
              <w:t>7</w:t>
            </w:r>
          </w:p>
        </w:tc>
      </w:tr>
      <w:tr w:rsidR="00AF1668" w:rsidTr="00422519">
        <w:trPr>
          <w:trHeight w:val="519"/>
        </w:trPr>
        <w:tc>
          <w:tcPr>
            <w:tcW w:w="3288" w:type="dxa"/>
            <w:shd w:val="clear" w:color="auto" w:fill="FFFFFF" w:themeFill="background1"/>
            <w:vAlign w:val="center"/>
          </w:tcPr>
          <w:p w:rsidR="00AF1668" w:rsidRPr="003C4F09" w:rsidRDefault="00AF1668" w:rsidP="00CC47FB">
            <w:pPr>
              <w:rPr>
                <w:rFonts w:ascii="Arial" w:hAnsi="Arial" w:cs="Arial"/>
                <w:b/>
                <w:sz w:val="24"/>
                <w:szCs w:val="24"/>
              </w:rPr>
            </w:pPr>
            <w:r w:rsidRPr="003C4F09">
              <w:rPr>
                <w:rFonts w:ascii="Arial" w:hAnsi="Arial" w:cs="Arial"/>
                <w:b/>
                <w:sz w:val="24"/>
                <w:szCs w:val="24"/>
              </w:rPr>
              <w:t>Priority 1</w:t>
            </w:r>
          </w:p>
        </w:tc>
        <w:tc>
          <w:tcPr>
            <w:tcW w:w="3553" w:type="dxa"/>
            <w:vAlign w:val="center"/>
          </w:tcPr>
          <w:p w:rsidR="00AF1668" w:rsidRPr="00355C57" w:rsidRDefault="00AF1668" w:rsidP="00AF1668">
            <w:pPr>
              <w:rPr>
                <w:rFonts w:cstheme="minorHAnsi"/>
                <w:szCs w:val="24"/>
              </w:rPr>
            </w:pPr>
            <w:r w:rsidRPr="00355C57">
              <w:rPr>
                <w:rFonts w:cstheme="minorHAnsi"/>
                <w:szCs w:val="24"/>
              </w:rPr>
              <w:t xml:space="preserve">Learning, Teaching and Assessment – Numeracy </w:t>
            </w:r>
          </w:p>
        </w:tc>
        <w:tc>
          <w:tcPr>
            <w:tcW w:w="3553" w:type="dxa"/>
            <w:vAlign w:val="center"/>
          </w:tcPr>
          <w:p w:rsidR="00AF1668" w:rsidRPr="00355C57" w:rsidRDefault="00AF1668" w:rsidP="00CC47FB">
            <w:pPr>
              <w:rPr>
                <w:rFonts w:cstheme="minorHAnsi"/>
                <w:szCs w:val="24"/>
              </w:rPr>
            </w:pPr>
            <w:r w:rsidRPr="00355C57">
              <w:rPr>
                <w:rFonts w:cstheme="minorHAnsi"/>
                <w:szCs w:val="24"/>
              </w:rPr>
              <w:t>Learning, Teaching and Assessment – Numeracy</w:t>
            </w:r>
          </w:p>
        </w:tc>
        <w:tc>
          <w:tcPr>
            <w:tcW w:w="3554" w:type="dxa"/>
            <w:vAlign w:val="center"/>
          </w:tcPr>
          <w:p w:rsidR="00AF1668" w:rsidRPr="00355C57" w:rsidRDefault="00AF1668" w:rsidP="00CC47FB">
            <w:pPr>
              <w:rPr>
                <w:rFonts w:cstheme="minorHAnsi"/>
                <w:szCs w:val="24"/>
              </w:rPr>
            </w:pPr>
            <w:r w:rsidRPr="00355C57">
              <w:rPr>
                <w:rFonts w:cstheme="minorHAnsi"/>
                <w:szCs w:val="24"/>
              </w:rPr>
              <w:t>Learning Teaching and Assessment – Listening and Talking</w:t>
            </w:r>
          </w:p>
        </w:tc>
      </w:tr>
      <w:tr w:rsidR="00883B0C" w:rsidTr="00CC47FB">
        <w:trPr>
          <w:trHeight w:val="555"/>
        </w:trPr>
        <w:tc>
          <w:tcPr>
            <w:tcW w:w="3288" w:type="dxa"/>
            <w:shd w:val="clear" w:color="auto" w:fill="FFFFFF" w:themeFill="background1"/>
            <w:vAlign w:val="center"/>
          </w:tcPr>
          <w:p w:rsidR="00883B0C" w:rsidRPr="003C4F09" w:rsidRDefault="00883B0C" w:rsidP="00CC47FB">
            <w:pPr>
              <w:rPr>
                <w:rFonts w:ascii="Arial" w:hAnsi="Arial" w:cs="Arial"/>
                <w:b/>
                <w:sz w:val="24"/>
                <w:szCs w:val="24"/>
              </w:rPr>
            </w:pPr>
            <w:r w:rsidRPr="003C4F09">
              <w:rPr>
                <w:rFonts w:ascii="Arial" w:hAnsi="Arial" w:cs="Arial"/>
                <w:b/>
                <w:sz w:val="24"/>
                <w:szCs w:val="24"/>
              </w:rPr>
              <w:t>Priority 2</w:t>
            </w:r>
          </w:p>
        </w:tc>
        <w:tc>
          <w:tcPr>
            <w:tcW w:w="3553" w:type="dxa"/>
            <w:vAlign w:val="center"/>
          </w:tcPr>
          <w:p w:rsidR="00883B0C" w:rsidRPr="00355C57" w:rsidRDefault="00AF1668" w:rsidP="00CC47FB">
            <w:pPr>
              <w:rPr>
                <w:rFonts w:cstheme="minorHAnsi"/>
                <w:szCs w:val="24"/>
              </w:rPr>
            </w:pPr>
            <w:r w:rsidRPr="00355C57">
              <w:rPr>
                <w:rFonts w:cstheme="minorHAnsi"/>
                <w:szCs w:val="24"/>
              </w:rPr>
              <w:t>UNCRC/Laudato Si</w:t>
            </w:r>
          </w:p>
        </w:tc>
        <w:tc>
          <w:tcPr>
            <w:tcW w:w="3553" w:type="dxa"/>
            <w:vAlign w:val="center"/>
          </w:tcPr>
          <w:p w:rsidR="00883B0C" w:rsidRPr="00355C57" w:rsidRDefault="00AF1668" w:rsidP="00CC47FB">
            <w:pPr>
              <w:rPr>
                <w:rFonts w:cstheme="minorHAnsi"/>
                <w:szCs w:val="24"/>
              </w:rPr>
            </w:pPr>
            <w:r w:rsidRPr="00355C57">
              <w:rPr>
                <w:rFonts w:cstheme="minorHAnsi"/>
                <w:szCs w:val="24"/>
              </w:rPr>
              <w:t>Laudato Si/Moderation of RERC</w:t>
            </w:r>
          </w:p>
        </w:tc>
        <w:tc>
          <w:tcPr>
            <w:tcW w:w="3554" w:type="dxa"/>
            <w:vAlign w:val="center"/>
          </w:tcPr>
          <w:p w:rsidR="00883B0C" w:rsidRPr="00355C57" w:rsidRDefault="00AF1668" w:rsidP="00CC47FB">
            <w:pPr>
              <w:rPr>
                <w:rFonts w:cstheme="minorHAnsi"/>
                <w:szCs w:val="24"/>
              </w:rPr>
            </w:pPr>
            <w:r w:rsidRPr="00355C57">
              <w:rPr>
                <w:rFonts w:cstheme="minorHAnsi"/>
                <w:szCs w:val="24"/>
              </w:rPr>
              <w:t>Pupil Enquiry Based Learning</w:t>
            </w:r>
          </w:p>
        </w:tc>
      </w:tr>
      <w:tr w:rsidR="00883B0C" w:rsidTr="00C900DB">
        <w:trPr>
          <w:trHeight w:val="563"/>
        </w:trPr>
        <w:tc>
          <w:tcPr>
            <w:tcW w:w="3288" w:type="dxa"/>
            <w:shd w:val="clear" w:color="auto" w:fill="FFFFFF" w:themeFill="background1"/>
            <w:vAlign w:val="center"/>
          </w:tcPr>
          <w:p w:rsidR="00883B0C" w:rsidRPr="003C4F09" w:rsidRDefault="00883B0C" w:rsidP="00CC47FB">
            <w:pPr>
              <w:rPr>
                <w:rFonts w:ascii="Arial" w:hAnsi="Arial" w:cs="Arial"/>
                <w:b/>
                <w:sz w:val="24"/>
                <w:szCs w:val="24"/>
              </w:rPr>
            </w:pPr>
            <w:r w:rsidRPr="003C4F09">
              <w:rPr>
                <w:rFonts w:ascii="Arial" w:hAnsi="Arial" w:cs="Arial"/>
                <w:b/>
                <w:sz w:val="24"/>
                <w:szCs w:val="24"/>
              </w:rPr>
              <w:t>Priority 3</w:t>
            </w:r>
          </w:p>
        </w:tc>
        <w:tc>
          <w:tcPr>
            <w:tcW w:w="7106" w:type="dxa"/>
            <w:gridSpan w:val="2"/>
            <w:vAlign w:val="center"/>
          </w:tcPr>
          <w:p w:rsidR="00883B0C" w:rsidRPr="00355C57" w:rsidRDefault="00883B0C" w:rsidP="00CC47FB">
            <w:pPr>
              <w:rPr>
                <w:rFonts w:cstheme="minorHAnsi"/>
                <w:szCs w:val="24"/>
              </w:rPr>
            </w:pPr>
            <w:r w:rsidRPr="00355C57">
              <w:rPr>
                <w:rFonts w:cstheme="minorHAnsi"/>
                <w:szCs w:val="24"/>
              </w:rPr>
              <w:t>Circle Framework/ The Promise (2024-2026)</w:t>
            </w:r>
          </w:p>
          <w:p w:rsidR="00784670" w:rsidRPr="00355C57" w:rsidRDefault="00784670" w:rsidP="00CC47FB">
            <w:pPr>
              <w:rPr>
                <w:rFonts w:cstheme="minorHAnsi"/>
                <w:szCs w:val="24"/>
              </w:rPr>
            </w:pPr>
            <w:r w:rsidRPr="00355C57">
              <w:rPr>
                <w:rFonts w:cstheme="minorHAnsi"/>
                <w:bCs/>
                <w:color w:val="242424"/>
                <w:shd w:val="clear" w:color="auto" w:fill="FFFFFF"/>
              </w:rPr>
              <w:t>Promoting</w:t>
            </w:r>
            <w:r w:rsidRPr="00355C57">
              <w:rPr>
                <w:rFonts w:cstheme="minorHAnsi"/>
                <w:b/>
                <w:bCs/>
                <w:color w:val="242424"/>
                <w:shd w:val="clear" w:color="auto" w:fill="FFFFFF"/>
              </w:rPr>
              <w:t xml:space="preserve"> </w:t>
            </w:r>
            <w:r w:rsidRPr="00355C57">
              <w:rPr>
                <w:rFonts w:cstheme="minorHAnsi"/>
                <w:bCs/>
                <w:color w:val="242424"/>
                <w:shd w:val="clear" w:color="auto" w:fill="FFFFFF"/>
              </w:rPr>
              <w:t>Attendance - Phase 1 &amp; 2 (St Ninian’s Cluster)</w:t>
            </w:r>
          </w:p>
        </w:tc>
        <w:tc>
          <w:tcPr>
            <w:tcW w:w="3554" w:type="dxa"/>
            <w:vAlign w:val="center"/>
          </w:tcPr>
          <w:p w:rsidR="00883B0C" w:rsidRPr="00355C57" w:rsidRDefault="00355C57" w:rsidP="00CC47FB">
            <w:pPr>
              <w:rPr>
                <w:rFonts w:cstheme="minorHAnsi"/>
                <w:szCs w:val="24"/>
              </w:rPr>
            </w:pPr>
            <w:r w:rsidRPr="00355C57">
              <w:rPr>
                <w:rFonts w:cstheme="minorHAnsi"/>
                <w:szCs w:val="24"/>
              </w:rPr>
              <w:t>Moderation of RERC</w:t>
            </w:r>
          </w:p>
        </w:tc>
      </w:tr>
    </w:tbl>
    <w:p w:rsidR="00F20784" w:rsidRDefault="00F20784">
      <w:pPr>
        <w:rPr>
          <w:rFonts w:ascii="Arial" w:hAnsi="Arial" w:cs="Arial"/>
          <w:sz w:val="24"/>
          <w:szCs w:val="24"/>
        </w:rPr>
      </w:pPr>
    </w:p>
    <w:p w:rsidR="0021498B" w:rsidRDefault="0021498B">
      <w:pPr>
        <w:rPr>
          <w:rFonts w:ascii="Arial" w:hAnsi="Arial" w:cs="Arial"/>
          <w:sz w:val="24"/>
          <w:szCs w:val="24"/>
        </w:rPr>
      </w:pPr>
    </w:p>
    <w:tbl>
      <w:tblPr>
        <w:tblStyle w:val="TableGrid"/>
        <w:tblW w:w="0" w:type="auto"/>
        <w:tblLook w:val="04A0" w:firstRow="1" w:lastRow="0" w:firstColumn="1" w:lastColumn="0" w:noHBand="0" w:noVBand="1"/>
      </w:tblPr>
      <w:tblGrid>
        <w:gridCol w:w="2972"/>
        <w:gridCol w:w="10976"/>
      </w:tblGrid>
      <w:tr w:rsidR="0021498B" w:rsidTr="00C900DB">
        <w:tc>
          <w:tcPr>
            <w:tcW w:w="13948" w:type="dxa"/>
            <w:gridSpan w:val="2"/>
            <w:shd w:val="clear" w:color="auto" w:fill="FF0000"/>
          </w:tcPr>
          <w:p w:rsidR="0021498B" w:rsidRDefault="0021498B" w:rsidP="0021498B">
            <w:pPr>
              <w:jc w:val="center"/>
              <w:rPr>
                <w:rFonts w:ascii="Arial" w:hAnsi="Arial" w:cs="Arial"/>
                <w:b/>
                <w:sz w:val="24"/>
                <w:szCs w:val="24"/>
              </w:rPr>
            </w:pPr>
            <w:r>
              <w:rPr>
                <w:rFonts w:ascii="Arial" w:hAnsi="Arial" w:cs="Arial"/>
                <w:b/>
                <w:sz w:val="24"/>
                <w:szCs w:val="24"/>
              </w:rPr>
              <w:t>Section 2: Improvement Priority 1</w:t>
            </w:r>
          </w:p>
        </w:tc>
      </w:tr>
      <w:tr w:rsidR="00F20784" w:rsidTr="00702FA3">
        <w:tc>
          <w:tcPr>
            <w:tcW w:w="2972" w:type="dxa"/>
            <w:shd w:val="clear" w:color="auto" w:fill="FF0000"/>
          </w:tcPr>
          <w:p w:rsidR="00F20784" w:rsidRPr="006B2BB6" w:rsidRDefault="00F20784" w:rsidP="00C900DB">
            <w:pPr>
              <w:rPr>
                <w:rFonts w:ascii="Arial" w:hAnsi="Arial" w:cs="Arial"/>
                <w:b/>
                <w:sz w:val="24"/>
                <w:szCs w:val="24"/>
              </w:rPr>
            </w:pPr>
            <w:r w:rsidRPr="006B2BB6">
              <w:rPr>
                <w:rFonts w:ascii="Arial" w:hAnsi="Arial" w:cs="Arial"/>
                <w:b/>
                <w:sz w:val="24"/>
                <w:szCs w:val="24"/>
              </w:rPr>
              <w:t>School/Establishment</w:t>
            </w:r>
          </w:p>
          <w:p w:rsidR="00F20784" w:rsidRPr="006B2BB6" w:rsidRDefault="00F20784" w:rsidP="00C900DB">
            <w:pPr>
              <w:rPr>
                <w:rFonts w:ascii="Arial" w:hAnsi="Arial" w:cs="Arial"/>
                <w:b/>
                <w:sz w:val="24"/>
                <w:szCs w:val="24"/>
              </w:rPr>
            </w:pPr>
          </w:p>
        </w:tc>
        <w:tc>
          <w:tcPr>
            <w:tcW w:w="10976" w:type="dxa"/>
          </w:tcPr>
          <w:p w:rsidR="00F20784" w:rsidRDefault="00784670" w:rsidP="00C900DB">
            <w:pPr>
              <w:rPr>
                <w:rFonts w:ascii="Arial" w:hAnsi="Arial" w:cs="Arial"/>
                <w:b/>
                <w:sz w:val="24"/>
                <w:szCs w:val="24"/>
              </w:rPr>
            </w:pPr>
            <w:r>
              <w:rPr>
                <w:rFonts w:ascii="Arial" w:hAnsi="Arial" w:cs="Arial"/>
                <w:b/>
                <w:sz w:val="24"/>
                <w:szCs w:val="24"/>
              </w:rPr>
              <w:t>Holy Family</w:t>
            </w:r>
            <w:r w:rsidR="00E30744">
              <w:rPr>
                <w:rFonts w:ascii="Arial" w:hAnsi="Arial" w:cs="Arial"/>
                <w:b/>
                <w:sz w:val="24"/>
                <w:szCs w:val="24"/>
              </w:rPr>
              <w:t xml:space="preserve"> Primary</w:t>
            </w:r>
          </w:p>
        </w:tc>
      </w:tr>
      <w:tr w:rsidR="00F20784" w:rsidTr="00702FA3">
        <w:tc>
          <w:tcPr>
            <w:tcW w:w="2972" w:type="dxa"/>
            <w:shd w:val="clear" w:color="auto" w:fill="FF0000"/>
          </w:tcPr>
          <w:p w:rsidR="00F20784" w:rsidRPr="006B2BB6" w:rsidRDefault="00F20784" w:rsidP="00C900DB">
            <w:pPr>
              <w:rPr>
                <w:rFonts w:ascii="Arial" w:hAnsi="Arial" w:cs="Arial"/>
                <w:b/>
                <w:sz w:val="24"/>
                <w:szCs w:val="24"/>
              </w:rPr>
            </w:pPr>
            <w:r w:rsidRPr="006B2BB6">
              <w:rPr>
                <w:rFonts w:ascii="Arial" w:hAnsi="Arial" w:cs="Arial"/>
                <w:b/>
                <w:sz w:val="24"/>
                <w:szCs w:val="24"/>
              </w:rPr>
              <w:t>Improvement Priority</w:t>
            </w:r>
            <w:r>
              <w:rPr>
                <w:rFonts w:ascii="Arial" w:hAnsi="Arial" w:cs="Arial"/>
                <w:b/>
                <w:sz w:val="24"/>
                <w:szCs w:val="24"/>
              </w:rPr>
              <w:t xml:space="preserve"> </w:t>
            </w:r>
            <w:r w:rsidR="003C4F09">
              <w:rPr>
                <w:rFonts w:ascii="Arial" w:hAnsi="Arial" w:cs="Arial"/>
                <w:b/>
                <w:sz w:val="24"/>
                <w:szCs w:val="24"/>
              </w:rPr>
              <w:t>1</w:t>
            </w:r>
          </w:p>
        </w:tc>
        <w:tc>
          <w:tcPr>
            <w:tcW w:w="10976" w:type="dxa"/>
          </w:tcPr>
          <w:p w:rsidR="00F20784" w:rsidRPr="00355C57" w:rsidRDefault="00FF4260" w:rsidP="00AF1668">
            <w:pPr>
              <w:rPr>
                <w:rFonts w:cstheme="minorHAnsi"/>
                <w:b/>
                <w:szCs w:val="24"/>
              </w:rPr>
            </w:pPr>
            <w:r w:rsidRPr="00355C57">
              <w:rPr>
                <w:rFonts w:cstheme="minorHAnsi"/>
                <w:szCs w:val="24"/>
              </w:rPr>
              <w:t>Learning, Teaching and Assessment – Numeracy</w:t>
            </w:r>
          </w:p>
        </w:tc>
      </w:tr>
      <w:tr w:rsidR="00F20784" w:rsidTr="00702FA3">
        <w:tc>
          <w:tcPr>
            <w:tcW w:w="2972" w:type="dxa"/>
            <w:shd w:val="clear" w:color="auto" w:fill="FF0000"/>
          </w:tcPr>
          <w:p w:rsidR="00F20784" w:rsidRPr="006B2BB6" w:rsidRDefault="00F20784" w:rsidP="00C900DB">
            <w:pPr>
              <w:rPr>
                <w:rFonts w:ascii="Arial" w:hAnsi="Arial" w:cs="Arial"/>
                <w:b/>
                <w:sz w:val="24"/>
                <w:szCs w:val="24"/>
              </w:rPr>
            </w:pPr>
            <w:r w:rsidRPr="006B2BB6">
              <w:rPr>
                <w:rFonts w:ascii="Arial" w:hAnsi="Arial" w:cs="Arial"/>
                <w:b/>
                <w:sz w:val="24"/>
                <w:szCs w:val="24"/>
              </w:rPr>
              <w:t>Person(s) Responsible</w:t>
            </w:r>
          </w:p>
          <w:p w:rsidR="00F20784" w:rsidRPr="006B2BB6" w:rsidRDefault="00F20784" w:rsidP="00C900DB">
            <w:pPr>
              <w:rPr>
                <w:rFonts w:ascii="Arial" w:hAnsi="Arial" w:cs="Arial"/>
                <w:b/>
                <w:sz w:val="24"/>
                <w:szCs w:val="24"/>
              </w:rPr>
            </w:pPr>
          </w:p>
        </w:tc>
        <w:tc>
          <w:tcPr>
            <w:tcW w:w="10976" w:type="dxa"/>
          </w:tcPr>
          <w:p w:rsidR="00F04296" w:rsidRDefault="00F04296" w:rsidP="00AF1668">
            <w:pPr>
              <w:rPr>
                <w:rFonts w:cstheme="minorHAnsi"/>
                <w:szCs w:val="24"/>
              </w:rPr>
            </w:pPr>
            <w:r>
              <w:rPr>
                <w:rFonts w:cstheme="minorHAnsi"/>
                <w:szCs w:val="24"/>
              </w:rPr>
              <w:t>PT</w:t>
            </w:r>
          </w:p>
          <w:p w:rsidR="00F04296" w:rsidRPr="00355C57" w:rsidRDefault="00F04296" w:rsidP="00AF1668">
            <w:pPr>
              <w:rPr>
                <w:rFonts w:cstheme="minorHAnsi"/>
                <w:szCs w:val="24"/>
              </w:rPr>
            </w:pPr>
            <w:r>
              <w:rPr>
                <w:rFonts w:cstheme="minorHAnsi"/>
                <w:szCs w:val="24"/>
              </w:rPr>
              <w:t>Maths Champions</w:t>
            </w:r>
          </w:p>
        </w:tc>
      </w:tr>
    </w:tbl>
    <w:p w:rsidR="00F20784" w:rsidRDefault="00F20784" w:rsidP="00F20784">
      <w:pPr>
        <w:rPr>
          <w:rFonts w:ascii="Arial" w:hAnsi="Arial" w:cs="Arial"/>
          <w:sz w:val="24"/>
          <w:szCs w:val="24"/>
        </w:rPr>
      </w:pPr>
    </w:p>
    <w:tbl>
      <w:tblPr>
        <w:tblStyle w:val="TableGrid"/>
        <w:tblW w:w="0" w:type="auto"/>
        <w:tblLook w:val="04A0" w:firstRow="1" w:lastRow="0" w:firstColumn="1" w:lastColumn="0" w:noHBand="0" w:noVBand="1"/>
      </w:tblPr>
      <w:tblGrid>
        <w:gridCol w:w="3487"/>
        <w:gridCol w:w="3487"/>
        <w:gridCol w:w="3487"/>
        <w:gridCol w:w="3487"/>
      </w:tblGrid>
      <w:tr w:rsidR="00F20784" w:rsidTr="00C900DB">
        <w:tc>
          <w:tcPr>
            <w:tcW w:w="3487" w:type="dxa"/>
            <w:shd w:val="clear" w:color="auto" w:fill="FF0000"/>
          </w:tcPr>
          <w:p w:rsidR="00F20784" w:rsidRPr="006B2BB6" w:rsidRDefault="00F20784" w:rsidP="00C900DB">
            <w:pPr>
              <w:rPr>
                <w:rFonts w:ascii="Arial" w:hAnsi="Arial" w:cs="Arial"/>
                <w:b/>
                <w:sz w:val="24"/>
                <w:szCs w:val="24"/>
              </w:rPr>
            </w:pPr>
            <w:r w:rsidRPr="006B2BB6">
              <w:rPr>
                <w:rFonts w:ascii="Arial" w:hAnsi="Arial" w:cs="Arial"/>
                <w:b/>
                <w:sz w:val="24"/>
                <w:szCs w:val="24"/>
              </w:rPr>
              <w:t>NIF Priority</w:t>
            </w:r>
          </w:p>
        </w:tc>
        <w:tc>
          <w:tcPr>
            <w:tcW w:w="3487" w:type="dxa"/>
            <w:shd w:val="clear" w:color="auto" w:fill="FF0000"/>
          </w:tcPr>
          <w:p w:rsidR="00F20784" w:rsidRPr="006B2BB6" w:rsidRDefault="00F20784" w:rsidP="00C900DB">
            <w:pPr>
              <w:rPr>
                <w:rFonts w:ascii="Arial" w:hAnsi="Arial" w:cs="Arial"/>
                <w:b/>
                <w:sz w:val="24"/>
                <w:szCs w:val="24"/>
              </w:rPr>
            </w:pPr>
            <w:r w:rsidRPr="006B2BB6">
              <w:rPr>
                <w:rFonts w:ascii="Arial" w:hAnsi="Arial" w:cs="Arial"/>
                <w:b/>
                <w:sz w:val="24"/>
                <w:szCs w:val="24"/>
              </w:rPr>
              <w:t>NIF Driver</w:t>
            </w:r>
          </w:p>
        </w:tc>
        <w:tc>
          <w:tcPr>
            <w:tcW w:w="3487" w:type="dxa"/>
            <w:shd w:val="clear" w:color="auto" w:fill="FF0000"/>
          </w:tcPr>
          <w:p w:rsidR="00F20784" w:rsidRPr="006B2BB6" w:rsidRDefault="00F20784" w:rsidP="00C900DB">
            <w:pPr>
              <w:rPr>
                <w:rFonts w:ascii="Arial" w:hAnsi="Arial" w:cs="Arial"/>
                <w:b/>
                <w:sz w:val="24"/>
                <w:szCs w:val="24"/>
              </w:rPr>
            </w:pPr>
            <w:r w:rsidRPr="006B2BB6">
              <w:rPr>
                <w:rFonts w:ascii="Arial" w:hAnsi="Arial" w:cs="Arial"/>
                <w:b/>
                <w:sz w:val="24"/>
                <w:szCs w:val="24"/>
              </w:rPr>
              <w:t>HGIOS 4 QIs</w:t>
            </w:r>
          </w:p>
        </w:tc>
        <w:tc>
          <w:tcPr>
            <w:tcW w:w="3487" w:type="dxa"/>
            <w:shd w:val="clear" w:color="auto" w:fill="FF0000"/>
          </w:tcPr>
          <w:p w:rsidR="00F20784" w:rsidRPr="006B2BB6" w:rsidRDefault="00702FA3" w:rsidP="00C900DB">
            <w:pPr>
              <w:rPr>
                <w:rFonts w:ascii="Arial" w:hAnsi="Arial" w:cs="Arial"/>
                <w:b/>
                <w:sz w:val="24"/>
                <w:szCs w:val="24"/>
              </w:rPr>
            </w:pPr>
            <w:r>
              <w:rPr>
                <w:rFonts w:ascii="Arial" w:hAnsi="Arial" w:cs="Arial"/>
                <w:b/>
                <w:sz w:val="24"/>
                <w:szCs w:val="24"/>
              </w:rPr>
              <w:t>EDC Service Plan 2023-26</w:t>
            </w:r>
          </w:p>
        </w:tc>
      </w:tr>
      <w:tr w:rsidR="00F20784" w:rsidTr="00355C57">
        <w:tc>
          <w:tcPr>
            <w:tcW w:w="3487" w:type="dxa"/>
          </w:tcPr>
          <w:p w:rsidR="000B3B74" w:rsidRPr="00355C57" w:rsidRDefault="000B6DA2" w:rsidP="00355C57">
            <w:pPr>
              <w:jc w:val="center"/>
              <w:rPr>
                <w:rFonts w:cstheme="minorHAnsi"/>
                <w:color w:val="000000"/>
              </w:rPr>
            </w:pPr>
            <w:sdt>
              <w:sdtPr>
                <w:rPr>
                  <w:rFonts w:cstheme="minorHAnsi"/>
                  <w:color w:val="000000"/>
                </w:rPr>
                <w:alias w:val="select a priority"/>
                <w:tag w:val="select a priority"/>
                <w:id w:val="-1119757977"/>
                <w:placeholder>
                  <w:docPart w:val="7A7338D368004D109F570AAE510258EC"/>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Content>
                <w:r w:rsidR="00FF4260" w:rsidRPr="00355C57">
                  <w:rPr>
                    <w:rFonts w:cstheme="minorHAnsi"/>
                    <w:color w:val="000000"/>
                  </w:rPr>
                  <w:t>Improvement in attainment, particularly in literacy and numeracy.</w:t>
                </w:r>
              </w:sdtContent>
            </w:sdt>
          </w:p>
          <w:p w:rsidR="000B3B74" w:rsidRPr="00355C57" w:rsidRDefault="000B3B74" w:rsidP="00355C57">
            <w:pPr>
              <w:jc w:val="center"/>
              <w:rPr>
                <w:rFonts w:cstheme="minorHAnsi"/>
                <w:color w:val="000000"/>
              </w:rPr>
            </w:pPr>
          </w:p>
          <w:p w:rsidR="00F20784" w:rsidRPr="00355C57" w:rsidRDefault="00F20784" w:rsidP="00355C57">
            <w:pPr>
              <w:jc w:val="center"/>
              <w:rPr>
                <w:rFonts w:cstheme="minorHAnsi"/>
                <w:sz w:val="20"/>
                <w:szCs w:val="20"/>
              </w:rPr>
            </w:pPr>
          </w:p>
        </w:tc>
        <w:tc>
          <w:tcPr>
            <w:tcW w:w="3487" w:type="dxa"/>
          </w:tcPr>
          <w:p w:rsidR="000B3B74" w:rsidRPr="00355C57" w:rsidRDefault="000B3B74" w:rsidP="00355C57">
            <w:pPr>
              <w:jc w:val="center"/>
              <w:rPr>
                <w:rFonts w:cstheme="minorHAnsi"/>
                <w:color w:val="000000"/>
              </w:rPr>
            </w:pPr>
          </w:p>
          <w:p w:rsidR="000B3B74" w:rsidRPr="00355C57" w:rsidRDefault="000B6DA2" w:rsidP="00355C57">
            <w:pPr>
              <w:jc w:val="center"/>
              <w:rPr>
                <w:rFonts w:cstheme="minorHAnsi"/>
                <w:color w:val="000000"/>
              </w:rPr>
            </w:pPr>
            <w:sdt>
              <w:sdtPr>
                <w:rPr>
                  <w:rFonts w:cstheme="minorHAnsi"/>
                  <w:color w:val="000000"/>
                </w:rPr>
                <w:alias w:val="select a NIF driver"/>
                <w:tag w:val="select a NIF driver"/>
                <w:id w:val="-107895573"/>
                <w:placeholder>
                  <w:docPart w:val="6EFC9FA850EE4A408F49BBA3C9B9FA20"/>
                </w:placeholder>
                <w:dropDownList>
                  <w:listItem w:value="Choose an item."/>
                  <w:listItem w:displayText="school leadership" w:value="school leadership"/>
                  <w:listItem w:displayText="teacher professionalism" w:value="teacher professionalism"/>
                  <w:listItem w:displayText="parent / carer involvement and engagement" w:value="parent / carer involvement and engagement"/>
                  <w:listItem w:displayText="curriculum and assessment" w:value="curriculum and assessment"/>
                  <w:listItem w:displayText="school improvement" w:value="school improvement"/>
                  <w:listItem w:displayText="performance information" w:value="performance information"/>
                </w:dropDownList>
              </w:sdtPr>
              <w:sdtContent>
                <w:r w:rsidR="00E30744" w:rsidRPr="00355C57">
                  <w:rPr>
                    <w:rFonts w:cstheme="minorHAnsi"/>
                    <w:color w:val="000000"/>
                  </w:rPr>
                  <w:t>teacher professionalism</w:t>
                </w:r>
              </w:sdtContent>
            </w:sdt>
          </w:p>
          <w:p w:rsidR="00E30744" w:rsidRPr="00355C57" w:rsidRDefault="000B6DA2" w:rsidP="00355C57">
            <w:pPr>
              <w:jc w:val="center"/>
              <w:rPr>
                <w:rFonts w:cstheme="minorHAnsi"/>
                <w:sz w:val="24"/>
                <w:szCs w:val="24"/>
              </w:rPr>
            </w:pPr>
            <w:sdt>
              <w:sdtPr>
                <w:rPr>
                  <w:rFonts w:cstheme="minorHAnsi"/>
                  <w:color w:val="000000"/>
                </w:rPr>
                <w:alias w:val="select a NIF driver"/>
                <w:tag w:val="select a NIF driver"/>
                <w:id w:val="1331942690"/>
                <w:placeholder>
                  <w:docPart w:val="90FE06E9961F4E44908BE47E911BCB17"/>
                </w:placeholder>
                <w:dropDownList>
                  <w:listItem w:value="Choose an item."/>
                  <w:listItem w:displayText="school leadership" w:value="school leadership"/>
                  <w:listItem w:displayText="teacher professionalism" w:value="teacher professionalism"/>
                  <w:listItem w:displayText="parent / carer involvement and engagement" w:value="parent / carer involvement and engagement"/>
                  <w:listItem w:displayText="curriculum and assessment" w:value="curriculum and assessment"/>
                  <w:listItem w:displayText="school improvement" w:value="school improvement"/>
                  <w:listItem w:displayText="performance information" w:value="performance information"/>
                </w:dropDownList>
              </w:sdtPr>
              <w:sdtContent>
                <w:r w:rsidR="00E30744" w:rsidRPr="00355C57">
                  <w:rPr>
                    <w:rFonts w:cstheme="minorHAnsi"/>
                    <w:color w:val="000000"/>
                  </w:rPr>
                  <w:t>parent / carer involvement and engagement</w:t>
                </w:r>
              </w:sdtContent>
            </w:sdt>
          </w:p>
          <w:p w:rsidR="00F20784" w:rsidRPr="00355C57" w:rsidRDefault="000B6DA2" w:rsidP="00355C57">
            <w:pPr>
              <w:jc w:val="center"/>
              <w:rPr>
                <w:rFonts w:cstheme="minorHAnsi"/>
                <w:sz w:val="24"/>
                <w:szCs w:val="24"/>
              </w:rPr>
            </w:pPr>
            <w:sdt>
              <w:sdtPr>
                <w:rPr>
                  <w:rFonts w:cstheme="minorHAnsi"/>
                  <w:color w:val="000000"/>
                </w:rPr>
                <w:alias w:val="select a NIF driver"/>
                <w:tag w:val="select a NIF driver"/>
                <w:id w:val="195743463"/>
                <w:placeholder>
                  <w:docPart w:val="B1DA89B99F9C409598DCC43726686B6C"/>
                </w:placeholder>
                <w:dropDownList>
                  <w:listItem w:value="Choose an item."/>
                  <w:listItem w:displayText="school leadership" w:value="school leadership"/>
                  <w:listItem w:displayText="teacher professionalism" w:value="teacher professionalism"/>
                  <w:listItem w:displayText="parent / carer involvement and engagement" w:value="parent / carer involvement and engagement"/>
                  <w:listItem w:displayText="curriculum and assessment" w:value="curriculum and assessment"/>
                  <w:listItem w:displayText="school improvement" w:value="school improvement"/>
                  <w:listItem w:displayText="performance information" w:value="performance information"/>
                </w:dropDownList>
              </w:sdtPr>
              <w:sdtContent>
                <w:r w:rsidR="00E30744" w:rsidRPr="00355C57">
                  <w:rPr>
                    <w:rFonts w:cstheme="minorHAnsi"/>
                    <w:color w:val="000000"/>
                  </w:rPr>
                  <w:t>curriculum and assessment</w:t>
                </w:r>
              </w:sdtContent>
            </w:sdt>
          </w:p>
        </w:tc>
        <w:tc>
          <w:tcPr>
            <w:tcW w:w="3487" w:type="dxa"/>
          </w:tcPr>
          <w:sdt>
            <w:sdtPr>
              <w:rPr>
                <w:rFonts w:cstheme="minorHAnsi"/>
                <w:color w:val="000000"/>
              </w:rPr>
              <w:alias w:val="select a QI"/>
              <w:tag w:val="select a QI"/>
              <w:id w:val="-1626234866"/>
              <w:placeholder>
                <w:docPart w:val="E4C05A24961F48F09AB9EBC76246DF6F"/>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Content>
              <w:p w:rsidR="00CC47FB" w:rsidRPr="00355C57" w:rsidRDefault="00E30744" w:rsidP="00355C57">
                <w:pPr>
                  <w:autoSpaceDE w:val="0"/>
                  <w:autoSpaceDN w:val="0"/>
                  <w:adjustRightInd w:val="0"/>
                  <w:jc w:val="center"/>
                  <w:rPr>
                    <w:rFonts w:cstheme="minorHAnsi"/>
                    <w:color w:val="000000"/>
                  </w:rPr>
                </w:pPr>
                <w:r w:rsidRPr="00355C57">
                  <w:rPr>
                    <w:rFonts w:cstheme="minorHAnsi"/>
                    <w:color w:val="000000"/>
                  </w:rPr>
                  <w:t>QI 1.2 Leadership of Learning</w:t>
                </w:r>
              </w:p>
            </w:sdtContent>
          </w:sdt>
          <w:sdt>
            <w:sdtPr>
              <w:rPr>
                <w:rFonts w:cstheme="minorHAnsi"/>
                <w:color w:val="000000"/>
              </w:rPr>
              <w:alias w:val="select a QI"/>
              <w:tag w:val="select a QI"/>
              <w:id w:val="1765185715"/>
              <w:placeholder>
                <w:docPart w:val="222B1119C83F42058191A723E227CD36"/>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Content>
              <w:p w:rsidR="000B3B74" w:rsidRPr="00355C57" w:rsidRDefault="00E122B1" w:rsidP="00355C57">
                <w:pPr>
                  <w:autoSpaceDE w:val="0"/>
                  <w:autoSpaceDN w:val="0"/>
                  <w:adjustRightInd w:val="0"/>
                  <w:jc w:val="center"/>
                  <w:rPr>
                    <w:rFonts w:cstheme="minorHAnsi"/>
                    <w:color w:val="000000"/>
                  </w:rPr>
                </w:pPr>
                <w:r w:rsidRPr="00355C57">
                  <w:rPr>
                    <w:rFonts w:cstheme="minorHAnsi"/>
                    <w:color w:val="000000"/>
                  </w:rPr>
                  <w:t>QI 2.2 Curriculum</w:t>
                </w:r>
              </w:p>
            </w:sdtContent>
          </w:sdt>
          <w:sdt>
            <w:sdtPr>
              <w:rPr>
                <w:rFonts w:cstheme="minorHAnsi"/>
                <w:color w:val="000000"/>
              </w:rPr>
              <w:alias w:val="select a QI"/>
              <w:tag w:val="select a QI"/>
              <w:id w:val="-535345692"/>
              <w:placeholder>
                <w:docPart w:val="208BA6ED632F4648BEC2FA7E5DD05DB7"/>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Content>
              <w:p w:rsidR="00E122B1" w:rsidRPr="00355C57" w:rsidRDefault="00E122B1" w:rsidP="00355C57">
                <w:pPr>
                  <w:autoSpaceDE w:val="0"/>
                  <w:autoSpaceDN w:val="0"/>
                  <w:adjustRightInd w:val="0"/>
                  <w:jc w:val="center"/>
                  <w:rPr>
                    <w:rFonts w:cstheme="minorHAnsi"/>
                    <w:color w:val="000000"/>
                  </w:rPr>
                </w:pPr>
                <w:r w:rsidRPr="00355C57">
                  <w:rPr>
                    <w:rFonts w:cstheme="minorHAnsi"/>
                    <w:color w:val="000000"/>
                  </w:rPr>
                  <w:t>QI 2.3 Learning, Teaching &amp; Assessment</w:t>
                </w:r>
              </w:p>
            </w:sdtContent>
          </w:sdt>
          <w:sdt>
            <w:sdtPr>
              <w:rPr>
                <w:rFonts w:cstheme="minorHAnsi"/>
                <w:color w:val="000000"/>
              </w:rPr>
              <w:alias w:val="select a QI"/>
              <w:tag w:val="select a QI"/>
              <w:id w:val="729583770"/>
              <w:placeholder>
                <w:docPart w:val="AFFA06F4A9104A0990B66F9F52573124"/>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Content>
              <w:p w:rsidR="00E122B1" w:rsidRPr="00355C57" w:rsidRDefault="00FF4260" w:rsidP="00355C57">
                <w:pPr>
                  <w:autoSpaceDE w:val="0"/>
                  <w:autoSpaceDN w:val="0"/>
                  <w:adjustRightInd w:val="0"/>
                  <w:jc w:val="center"/>
                  <w:rPr>
                    <w:rFonts w:cstheme="minorHAnsi"/>
                    <w:color w:val="000000"/>
                  </w:rPr>
                </w:pPr>
                <w:r w:rsidRPr="00355C57">
                  <w:rPr>
                    <w:rFonts w:cstheme="minorHAnsi"/>
                    <w:color w:val="000000"/>
                  </w:rPr>
                  <w:t>QI 3.2 Raising attainment and achievement</w:t>
                </w:r>
              </w:p>
            </w:sdtContent>
          </w:sdt>
          <w:p w:rsidR="00E122B1" w:rsidRPr="00355C57" w:rsidRDefault="00E122B1" w:rsidP="00355C57">
            <w:pPr>
              <w:autoSpaceDE w:val="0"/>
              <w:autoSpaceDN w:val="0"/>
              <w:adjustRightInd w:val="0"/>
              <w:jc w:val="center"/>
              <w:rPr>
                <w:rFonts w:cstheme="minorHAnsi"/>
                <w:color w:val="000000"/>
              </w:rPr>
            </w:pPr>
          </w:p>
          <w:p w:rsidR="000B3B74" w:rsidRPr="00355C57" w:rsidRDefault="000B3B74" w:rsidP="00355C57">
            <w:pPr>
              <w:jc w:val="center"/>
              <w:rPr>
                <w:rFonts w:cstheme="minorHAnsi"/>
                <w:sz w:val="24"/>
                <w:szCs w:val="24"/>
              </w:rPr>
            </w:pPr>
          </w:p>
        </w:tc>
        <w:tc>
          <w:tcPr>
            <w:tcW w:w="3487" w:type="dxa"/>
          </w:tcPr>
          <w:sdt>
            <w:sdtPr>
              <w:rPr>
                <w:rFonts w:cstheme="minorHAnsi"/>
                <w:color w:val="000000"/>
              </w:rPr>
              <w:alias w:val="select a priority"/>
              <w:tag w:val="select a priority"/>
              <w:id w:val="-515002961"/>
              <w:placeholder>
                <w:docPart w:val="071A2E18E76B4F089E3F2B19958BD863"/>
              </w:placeholder>
              <w:dropDownList>
                <w:listItem w:value="Choose an item."/>
                <w:listItem w:displayText="Improvement in attainment in literacy and English" w:value="Improvement in attainment in literacy and English"/>
                <w:listItem w:displayText="Improvement in attainment in numeracy and Maths" w:value="Improvement in attainment in numeracy and Maths"/>
                <w:listItem w:displayText="Closing the attainment gap between the most and least disadvantaged " w:value="Closing the attainment gap between the most and least disadvantaged "/>
                <w:listItem w:displayText="Improvement in children and young people’s mental health and wellbeing" w:value="Improvement in children and young people’s mental health and wellbeing"/>
                <w:listItem w:displayText="Improvement in employability skills and sustained, positive school leaver destinations for all young people" w:value="Improvement in employability skills and sustained, positive school leaver destinations for all young people"/>
                <w:listItem w:displayText="Placing the human needs and rights of every child and young person at the centre of education" w:value="Placing the human needs and rights of every child and young person at the centre of education"/>
              </w:dropDownList>
            </w:sdtPr>
            <w:sdtContent>
              <w:p w:rsidR="00D709A4" w:rsidRPr="00355C57" w:rsidRDefault="00FF4260" w:rsidP="00355C57">
                <w:pPr>
                  <w:autoSpaceDE w:val="0"/>
                  <w:autoSpaceDN w:val="0"/>
                  <w:adjustRightInd w:val="0"/>
                  <w:jc w:val="center"/>
                  <w:rPr>
                    <w:rFonts w:cstheme="minorHAnsi"/>
                    <w:color w:val="000000"/>
                  </w:rPr>
                </w:pPr>
                <w:r w:rsidRPr="00355C57">
                  <w:rPr>
                    <w:rFonts w:cstheme="minorHAnsi"/>
                    <w:color w:val="000000"/>
                  </w:rPr>
                  <w:t>Improvement in attainment in numeracy and Maths</w:t>
                </w:r>
              </w:p>
            </w:sdtContent>
          </w:sdt>
          <w:sdt>
            <w:sdtPr>
              <w:rPr>
                <w:rFonts w:cstheme="minorHAnsi"/>
                <w:color w:val="000000"/>
              </w:rPr>
              <w:alias w:val="select a priority"/>
              <w:tag w:val="select a priority"/>
              <w:id w:val="1840962021"/>
              <w:placeholder>
                <w:docPart w:val="7860ED0DD546451BB55CDF3ACF115E01"/>
              </w:placeholder>
              <w:dropDownList>
                <w:listItem w:value="Choose an item."/>
                <w:listItem w:displayText="Improvement in attainment in literacy and English" w:value="Improvement in attainment in literacy and English"/>
                <w:listItem w:displayText="Improvement in attainment in numeracy and Maths" w:value="Improvement in attainment in numeracy and Maths"/>
                <w:listItem w:displayText="Closing the attainment gap between the most and least disadvantaged " w:value="Closing the attainment gap between the most and least disadvantaged "/>
                <w:listItem w:displayText="Improvement in children and young people’s mental health and wellbeing" w:value="Improvement in children and young people’s mental health and wellbeing"/>
                <w:listItem w:displayText="Improvement in employability skills and sustained, positive school leaver destinations for all young people" w:value="Improvement in employability skills and sustained, positive school leaver destinations for all young people"/>
                <w:listItem w:displayText="Placing the human needs and rights of every child and young person at the centre of education" w:value="Placing the human needs and rights of every child and young person at the centre of education"/>
              </w:dropDownList>
            </w:sdtPr>
            <w:sdtContent>
              <w:p w:rsidR="00702FA3" w:rsidRPr="00355C57" w:rsidRDefault="002E2F34" w:rsidP="00355C57">
                <w:pPr>
                  <w:autoSpaceDE w:val="0"/>
                  <w:autoSpaceDN w:val="0"/>
                  <w:adjustRightInd w:val="0"/>
                  <w:jc w:val="center"/>
                  <w:rPr>
                    <w:rFonts w:cstheme="minorHAnsi"/>
                    <w:color w:val="000000"/>
                  </w:rPr>
                </w:pPr>
                <w:r w:rsidRPr="00355C57">
                  <w:rPr>
                    <w:rFonts w:cstheme="minorHAnsi"/>
                    <w:color w:val="000000"/>
                  </w:rPr>
                  <w:t xml:space="preserve">Closing the attainment gap between the most and least disadvantaged </w:t>
                </w:r>
              </w:p>
            </w:sdtContent>
          </w:sdt>
          <w:sdt>
            <w:sdtPr>
              <w:rPr>
                <w:rFonts w:cstheme="minorHAnsi"/>
                <w:color w:val="000000"/>
              </w:rPr>
              <w:alias w:val="select a priority"/>
              <w:tag w:val="select a priority"/>
              <w:id w:val="1695354543"/>
              <w:placeholder>
                <w:docPart w:val="D6A3000D06BA49D283FA81323D2ACA37"/>
              </w:placeholder>
              <w:dropDownList>
                <w:listItem w:value="Choose an item."/>
                <w:listItem w:displayText="Improvement in attainment in literacy and English" w:value="Improvement in attainment in literacy and English"/>
                <w:listItem w:displayText="Improvement in attainment in numeracy and Maths" w:value="Improvement in attainment in numeracy and Maths"/>
                <w:listItem w:displayText="Closing the attainment gap between the most and least disadvantaged " w:value="Closing the attainment gap between the most and least disadvantaged "/>
                <w:listItem w:displayText="Improvement in children and young people’s mental health and wellbeing" w:value="Improvement in children and young people’s mental health and wellbeing"/>
                <w:listItem w:displayText="Improvement in employability skills and sustained, positive school leaver destinations for all young people" w:value="Improvement in employability skills and sustained, positive school leaver destinations for all young people"/>
                <w:listItem w:displayText="Placing the human needs and rights of every child and young person at the centre of education" w:value="Placing the human needs and rights of every child and young person at the centre of education"/>
              </w:dropDownList>
            </w:sdtPr>
            <w:sdtContent>
              <w:p w:rsidR="00F20784" w:rsidRPr="000B1FA6" w:rsidRDefault="002E2F34" w:rsidP="000B1FA6">
                <w:pPr>
                  <w:autoSpaceDE w:val="0"/>
                  <w:autoSpaceDN w:val="0"/>
                  <w:adjustRightInd w:val="0"/>
                  <w:jc w:val="center"/>
                  <w:rPr>
                    <w:rFonts w:cstheme="minorHAnsi"/>
                    <w:color w:val="000000"/>
                  </w:rPr>
                </w:pPr>
                <w:r w:rsidRPr="00355C57">
                  <w:rPr>
                    <w:rFonts w:cstheme="minorHAnsi"/>
                    <w:color w:val="000000"/>
                  </w:rPr>
                  <w:t>Improvement in employability skills and sustained, positive school leaver destinations for all young people</w:t>
                </w:r>
              </w:p>
            </w:sdtContent>
          </w:sdt>
        </w:tc>
      </w:tr>
      <w:tr w:rsidR="006D2145" w:rsidTr="00C900DB">
        <w:tc>
          <w:tcPr>
            <w:tcW w:w="13948" w:type="dxa"/>
            <w:gridSpan w:val="4"/>
          </w:tcPr>
          <w:p w:rsidR="006D2145" w:rsidRDefault="006D2145" w:rsidP="006D2145">
            <w:pPr>
              <w:rPr>
                <w:b/>
              </w:rPr>
            </w:pPr>
            <w:r w:rsidRPr="00652E99">
              <w:rPr>
                <w:b/>
              </w:rPr>
              <w:lastRenderedPageBreak/>
              <w:t>Links to rights:</w:t>
            </w:r>
          </w:p>
          <w:p w:rsidR="002E2F34" w:rsidRDefault="002E2F34" w:rsidP="006D2145">
            <w:pPr>
              <w:rPr>
                <w:b/>
              </w:rPr>
            </w:pPr>
          </w:p>
          <w:p w:rsidR="002E2F34" w:rsidRDefault="002E2F34" w:rsidP="006D2145">
            <w:r>
              <w:t xml:space="preserve">Articles 12 &amp; 14 – The right to share your opinion (feedback from stakeholders around learning in Maths) </w:t>
            </w:r>
          </w:p>
          <w:p w:rsidR="002E2F34" w:rsidRPr="00652E99" w:rsidRDefault="002E2F34" w:rsidP="006D2145">
            <w:pPr>
              <w:rPr>
                <w:b/>
              </w:rPr>
            </w:pPr>
            <w:r>
              <w:t xml:space="preserve">Articles 28 and 29- The right to learn and to be the best you can be (giving the best opportunities for pupils to attain and achieve in Maths and develop a positive Maths </w:t>
            </w:r>
            <w:r w:rsidR="00B371B1">
              <w:t>mind-set</w:t>
            </w:r>
            <w:r>
              <w:t>)</w:t>
            </w:r>
          </w:p>
          <w:p w:rsidR="006D2145" w:rsidRPr="006D2145" w:rsidRDefault="006D2145" w:rsidP="006D2145"/>
        </w:tc>
      </w:tr>
    </w:tbl>
    <w:p w:rsidR="00F20784" w:rsidRDefault="00F20784" w:rsidP="00F20784">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F20784" w:rsidTr="00C900DB">
        <w:tc>
          <w:tcPr>
            <w:tcW w:w="4649" w:type="dxa"/>
            <w:shd w:val="clear" w:color="auto" w:fill="FF0000"/>
          </w:tcPr>
          <w:p w:rsidR="00F20784" w:rsidRPr="00F20784" w:rsidRDefault="00F20784" w:rsidP="00C900DB">
            <w:pPr>
              <w:rPr>
                <w:rFonts w:ascii="Arial" w:hAnsi="Arial" w:cs="Arial"/>
                <w:b/>
                <w:sz w:val="24"/>
                <w:szCs w:val="24"/>
              </w:rPr>
            </w:pPr>
            <w:r w:rsidRPr="00F20784">
              <w:rPr>
                <w:rFonts w:ascii="Arial" w:hAnsi="Arial" w:cs="Arial"/>
                <w:b/>
                <w:sz w:val="24"/>
                <w:szCs w:val="24"/>
              </w:rPr>
              <w:t xml:space="preserve">Opportunities for Leadership </w:t>
            </w:r>
          </w:p>
        </w:tc>
        <w:tc>
          <w:tcPr>
            <w:tcW w:w="4649" w:type="dxa"/>
            <w:shd w:val="clear" w:color="auto" w:fill="FF0000"/>
          </w:tcPr>
          <w:p w:rsidR="00F20784" w:rsidRPr="00F20784" w:rsidRDefault="00F20784" w:rsidP="00C900DB">
            <w:pPr>
              <w:rPr>
                <w:rFonts w:ascii="Arial" w:hAnsi="Arial" w:cs="Arial"/>
                <w:b/>
                <w:sz w:val="24"/>
                <w:szCs w:val="24"/>
              </w:rPr>
            </w:pPr>
            <w:r w:rsidRPr="00F20784">
              <w:rPr>
                <w:rFonts w:ascii="Arial" w:hAnsi="Arial" w:cs="Arial"/>
                <w:b/>
                <w:sz w:val="24"/>
                <w:szCs w:val="24"/>
              </w:rPr>
              <w:t>Resource Requirements</w:t>
            </w:r>
          </w:p>
        </w:tc>
        <w:tc>
          <w:tcPr>
            <w:tcW w:w="4650" w:type="dxa"/>
            <w:shd w:val="clear" w:color="auto" w:fill="FF0000"/>
          </w:tcPr>
          <w:p w:rsidR="00F20784" w:rsidRPr="00F20784" w:rsidRDefault="00F20784" w:rsidP="00C900DB">
            <w:pPr>
              <w:rPr>
                <w:rFonts w:ascii="Arial" w:hAnsi="Arial" w:cs="Arial"/>
                <w:b/>
                <w:sz w:val="24"/>
                <w:szCs w:val="24"/>
              </w:rPr>
            </w:pPr>
            <w:r w:rsidRPr="00F20784">
              <w:rPr>
                <w:rFonts w:ascii="Arial" w:hAnsi="Arial" w:cs="Arial"/>
                <w:b/>
                <w:sz w:val="24"/>
                <w:szCs w:val="24"/>
              </w:rPr>
              <w:t>Parental Engagement and Involvement</w:t>
            </w:r>
          </w:p>
        </w:tc>
      </w:tr>
      <w:tr w:rsidR="006D2145" w:rsidTr="00C900DB">
        <w:tc>
          <w:tcPr>
            <w:tcW w:w="4649" w:type="dxa"/>
          </w:tcPr>
          <w:p w:rsidR="002E2F34" w:rsidRPr="00355C57" w:rsidRDefault="002E2F34" w:rsidP="00B51B5F">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t xml:space="preserve">Teaching staff will take leadership/support roles through this development. </w:t>
            </w:r>
          </w:p>
          <w:p w:rsidR="00B51B5F" w:rsidRPr="00355C57" w:rsidRDefault="002E2F34" w:rsidP="00B51B5F">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t>Pupils will be involved in providing feedbac</w:t>
            </w:r>
            <w:r w:rsidR="00CD2857" w:rsidRPr="00355C57">
              <w:rPr>
                <w:rFonts w:asciiTheme="minorHAnsi" w:hAnsiTheme="minorHAnsi" w:cstheme="minorHAnsi"/>
                <w:sz w:val="22"/>
                <w:szCs w:val="22"/>
              </w:rPr>
              <w:t xml:space="preserve">k/ suggestions for improvement and </w:t>
            </w:r>
            <w:r w:rsidR="00B371B1" w:rsidRPr="00355C57">
              <w:rPr>
                <w:rFonts w:asciiTheme="minorHAnsi" w:hAnsiTheme="minorHAnsi" w:cstheme="minorHAnsi"/>
                <w:sz w:val="22"/>
                <w:szCs w:val="22"/>
              </w:rPr>
              <w:t>gathering the views of peers</w:t>
            </w:r>
            <w:r w:rsidRPr="00355C57">
              <w:rPr>
                <w:rFonts w:asciiTheme="minorHAnsi" w:hAnsiTheme="minorHAnsi" w:cstheme="minorHAnsi"/>
                <w:sz w:val="22"/>
                <w:szCs w:val="22"/>
              </w:rPr>
              <w:t xml:space="preserve"> through focus groups e.g. Pupil Council and UNCRC Committee</w:t>
            </w:r>
          </w:p>
          <w:p w:rsidR="00C33A33" w:rsidRPr="00355C57" w:rsidRDefault="002E2F34" w:rsidP="00B51B5F">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t>Pupils will have leadership opportunities through Young Stem Leaders organising whole school events and numeracy challenges</w:t>
            </w:r>
          </w:p>
          <w:p w:rsidR="00C33A33" w:rsidRPr="00355C57" w:rsidRDefault="00C33A33" w:rsidP="00B51B5F">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t>Pupils and staff to audit existing resources and identify further resources to enhance learning and teaching</w:t>
            </w:r>
          </w:p>
        </w:tc>
        <w:tc>
          <w:tcPr>
            <w:tcW w:w="4649" w:type="dxa"/>
          </w:tcPr>
          <w:p w:rsidR="000B6DA2" w:rsidRPr="000B6DA2" w:rsidRDefault="002E2F34" w:rsidP="000B6DA2">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t>Time –</w:t>
            </w:r>
            <w:r w:rsidR="000B6DA2">
              <w:rPr>
                <w:rFonts w:asciiTheme="minorHAnsi" w:hAnsiTheme="minorHAnsi" w:cstheme="minorHAnsi"/>
                <w:sz w:val="22"/>
                <w:szCs w:val="22"/>
              </w:rPr>
              <w:t xml:space="preserve"> 10hrs Collegiate time. S</w:t>
            </w:r>
            <w:r w:rsidRPr="00355C57">
              <w:rPr>
                <w:rFonts w:asciiTheme="minorHAnsi" w:hAnsiTheme="minorHAnsi" w:cstheme="minorHAnsi"/>
                <w:sz w:val="22"/>
                <w:szCs w:val="22"/>
              </w:rPr>
              <w:t xml:space="preserve">ee collegiate calendar for SIP meetings and </w:t>
            </w:r>
            <w:r w:rsidR="00B371B1" w:rsidRPr="00355C57">
              <w:rPr>
                <w:rFonts w:asciiTheme="minorHAnsi" w:hAnsiTheme="minorHAnsi" w:cstheme="minorHAnsi"/>
                <w:sz w:val="22"/>
                <w:szCs w:val="22"/>
              </w:rPr>
              <w:t>In-service</w:t>
            </w:r>
            <w:r w:rsidRPr="00355C57">
              <w:rPr>
                <w:rFonts w:asciiTheme="minorHAnsi" w:hAnsiTheme="minorHAnsi" w:cstheme="minorHAnsi"/>
                <w:sz w:val="22"/>
                <w:szCs w:val="22"/>
              </w:rPr>
              <w:t xml:space="preserve"> Days/Personal professional development time. </w:t>
            </w:r>
          </w:p>
          <w:p w:rsidR="00C33A33" w:rsidRPr="00355C57" w:rsidRDefault="002E2F34" w:rsidP="00B51B5F">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t>Cover costs for staff undertaking any leadership responsibility that requires release from class.</w:t>
            </w:r>
          </w:p>
          <w:p w:rsidR="006D2145" w:rsidRPr="00355C57" w:rsidRDefault="002E2F34" w:rsidP="00B51B5F">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t>Additional resources f</w:t>
            </w:r>
            <w:r w:rsidR="00C33A33" w:rsidRPr="00355C57">
              <w:rPr>
                <w:rFonts w:asciiTheme="minorHAnsi" w:hAnsiTheme="minorHAnsi" w:cstheme="minorHAnsi"/>
                <w:sz w:val="22"/>
                <w:szCs w:val="22"/>
              </w:rPr>
              <w:t>or supporting learning in maths for both pupils and teachers.</w:t>
            </w:r>
          </w:p>
        </w:tc>
        <w:tc>
          <w:tcPr>
            <w:tcW w:w="4650" w:type="dxa"/>
          </w:tcPr>
          <w:p w:rsidR="00C33A33" w:rsidRPr="00355C57" w:rsidRDefault="00C33A33" w:rsidP="00B51B5F">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t xml:space="preserve">Careers Class Visits – opportunities for all parents to contribute/ support. </w:t>
            </w:r>
          </w:p>
          <w:p w:rsidR="00C33A33" w:rsidRPr="00355C57" w:rsidRDefault="00C33A33" w:rsidP="00B51B5F">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t xml:space="preserve">Parent Feedback - feeding into resources to support parents (Glow Forms). </w:t>
            </w:r>
          </w:p>
          <w:p w:rsidR="00C33A33" w:rsidRPr="00355C57" w:rsidRDefault="00C33A33" w:rsidP="00B51B5F">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t xml:space="preserve">Seesaw - Information and learning showcased for families. </w:t>
            </w:r>
          </w:p>
          <w:p w:rsidR="00B51B5F" w:rsidRPr="00355C57" w:rsidRDefault="00C33A33" w:rsidP="00B51B5F">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t>Parent Council ongoing involvement in feeding</w:t>
            </w:r>
            <w:r w:rsidR="00B51B5F" w:rsidRPr="00355C57">
              <w:rPr>
                <w:rFonts w:asciiTheme="minorHAnsi" w:hAnsiTheme="minorHAnsi" w:cstheme="minorHAnsi"/>
                <w:sz w:val="22"/>
                <w:szCs w:val="22"/>
              </w:rPr>
              <w:t xml:space="preserve"> back parent views at meetings.</w:t>
            </w:r>
          </w:p>
          <w:p w:rsidR="006D2145" w:rsidRPr="00355C57" w:rsidRDefault="00B51B5F" w:rsidP="00B51B5F">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t>Sharing</w:t>
            </w:r>
            <w:r w:rsidR="00C33A33" w:rsidRPr="00355C57">
              <w:rPr>
                <w:rFonts w:asciiTheme="minorHAnsi" w:hAnsiTheme="minorHAnsi" w:cstheme="minorHAnsi"/>
                <w:sz w:val="22"/>
                <w:szCs w:val="22"/>
              </w:rPr>
              <w:t xml:space="preserve"> learning </w:t>
            </w:r>
            <w:r w:rsidR="00B371B1" w:rsidRPr="00355C57">
              <w:rPr>
                <w:rFonts w:asciiTheme="minorHAnsi" w:hAnsiTheme="minorHAnsi" w:cstheme="minorHAnsi"/>
                <w:sz w:val="22"/>
                <w:szCs w:val="22"/>
              </w:rPr>
              <w:t>in Maths;</w:t>
            </w:r>
            <w:r w:rsidRPr="00355C57">
              <w:rPr>
                <w:rFonts w:asciiTheme="minorHAnsi" w:hAnsiTheme="minorHAnsi" w:cstheme="minorHAnsi"/>
                <w:sz w:val="22"/>
                <w:szCs w:val="22"/>
              </w:rPr>
              <w:t xml:space="preserve"> focus days/ weeks via Newsletters/X</w:t>
            </w:r>
          </w:p>
        </w:tc>
      </w:tr>
      <w:tr w:rsidR="006D2145" w:rsidTr="00C900DB">
        <w:tc>
          <w:tcPr>
            <w:tcW w:w="4649" w:type="dxa"/>
            <w:shd w:val="clear" w:color="auto" w:fill="FF0000"/>
          </w:tcPr>
          <w:p w:rsidR="006D2145" w:rsidRPr="00355C57" w:rsidRDefault="006D2145" w:rsidP="006D2145">
            <w:pPr>
              <w:rPr>
                <w:rFonts w:cstheme="minorHAnsi"/>
                <w:b/>
              </w:rPr>
            </w:pPr>
            <w:r w:rsidRPr="00355C57">
              <w:rPr>
                <w:rFonts w:cstheme="minorHAnsi"/>
                <w:b/>
              </w:rPr>
              <w:t xml:space="preserve">Professional Learning </w:t>
            </w:r>
          </w:p>
        </w:tc>
        <w:tc>
          <w:tcPr>
            <w:tcW w:w="4649" w:type="dxa"/>
            <w:shd w:val="clear" w:color="auto" w:fill="FF0000"/>
          </w:tcPr>
          <w:p w:rsidR="006D2145" w:rsidRPr="00355C57" w:rsidRDefault="006D2145" w:rsidP="006D2145">
            <w:pPr>
              <w:rPr>
                <w:rFonts w:cstheme="minorHAnsi"/>
                <w:b/>
              </w:rPr>
            </w:pPr>
            <w:r w:rsidRPr="00355C57">
              <w:rPr>
                <w:rFonts w:cstheme="minorHAnsi"/>
                <w:b/>
              </w:rPr>
              <w:t>Interventions for Equity</w:t>
            </w:r>
          </w:p>
        </w:tc>
        <w:tc>
          <w:tcPr>
            <w:tcW w:w="4650" w:type="dxa"/>
            <w:shd w:val="clear" w:color="auto" w:fill="FF0000"/>
          </w:tcPr>
          <w:p w:rsidR="006D2145" w:rsidRPr="00355C57" w:rsidRDefault="006D2145" w:rsidP="006D2145">
            <w:pPr>
              <w:rPr>
                <w:rFonts w:cstheme="minorHAnsi"/>
                <w:b/>
              </w:rPr>
            </w:pPr>
            <w:r w:rsidRPr="00355C57">
              <w:rPr>
                <w:rFonts w:cstheme="minorHAnsi"/>
                <w:b/>
              </w:rPr>
              <w:t>Pupil Equity Funding (PEF) Allocation</w:t>
            </w:r>
          </w:p>
        </w:tc>
      </w:tr>
      <w:tr w:rsidR="006D2145" w:rsidTr="00C900DB">
        <w:tc>
          <w:tcPr>
            <w:tcW w:w="4649" w:type="dxa"/>
          </w:tcPr>
          <w:p w:rsidR="00C33A33" w:rsidRPr="00355C57" w:rsidRDefault="00C33A33" w:rsidP="00B51B5F">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t>Whole staff/ Teaching staff training sessions (</w:t>
            </w:r>
            <w:r w:rsidR="00B371B1" w:rsidRPr="00355C57">
              <w:rPr>
                <w:rFonts w:asciiTheme="minorHAnsi" w:hAnsiTheme="minorHAnsi" w:cstheme="minorHAnsi"/>
                <w:sz w:val="22"/>
                <w:szCs w:val="22"/>
              </w:rPr>
              <w:t>In-service</w:t>
            </w:r>
            <w:r w:rsidRPr="00355C57">
              <w:rPr>
                <w:rFonts w:asciiTheme="minorHAnsi" w:hAnsiTheme="minorHAnsi" w:cstheme="minorHAnsi"/>
                <w:sz w:val="22"/>
                <w:szCs w:val="22"/>
              </w:rPr>
              <w:t xml:space="preserve"> Days/ collegiate hrs). </w:t>
            </w:r>
          </w:p>
          <w:p w:rsidR="00C33A33" w:rsidRPr="00355C57" w:rsidRDefault="00C33A33" w:rsidP="00B51B5F">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t>Professional Moderation</w:t>
            </w:r>
            <w:r w:rsidR="000B1FA6">
              <w:rPr>
                <w:rFonts w:asciiTheme="minorHAnsi" w:hAnsiTheme="minorHAnsi" w:cstheme="minorHAnsi"/>
                <w:sz w:val="22"/>
                <w:szCs w:val="22"/>
              </w:rPr>
              <w:t xml:space="preserve"> in Numeracy</w:t>
            </w:r>
            <w:r w:rsidRPr="00355C57">
              <w:rPr>
                <w:rFonts w:asciiTheme="minorHAnsi" w:hAnsiTheme="minorHAnsi" w:cstheme="minorHAnsi"/>
                <w:sz w:val="22"/>
                <w:szCs w:val="22"/>
              </w:rPr>
              <w:t xml:space="preserve"> – West Partnership Model</w:t>
            </w:r>
          </w:p>
          <w:p w:rsidR="00B51B5F" w:rsidRPr="00355C57" w:rsidRDefault="00C33A33" w:rsidP="00B51B5F">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lastRenderedPageBreak/>
              <w:t xml:space="preserve">Professional reading/ viewing online materials. </w:t>
            </w:r>
          </w:p>
          <w:p w:rsidR="00C33A33" w:rsidRPr="00355C57" w:rsidRDefault="00CD2857" w:rsidP="00B51B5F">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t>Quality assurance processes</w:t>
            </w:r>
            <w:r w:rsidR="00C33A33" w:rsidRPr="00355C57">
              <w:rPr>
                <w:rFonts w:asciiTheme="minorHAnsi" w:hAnsiTheme="minorHAnsi" w:cstheme="minorHAnsi"/>
                <w:sz w:val="22"/>
                <w:szCs w:val="22"/>
              </w:rPr>
              <w:t xml:space="preserve"> </w:t>
            </w:r>
          </w:p>
          <w:p w:rsidR="00B51B5F" w:rsidRPr="00355C57" w:rsidRDefault="00C33A33" w:rsidP="00B51B5F">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t>Reciprocal visit opportunities (Peer Observations).</w:t>
            </w:r>
          </w:p>
          <w:p w:rsidR="006D2145" w:rsidRPr="00355C57" w:rsidRDefault="00B51B5F" w:rsidP="00B51B5F">
            <w:pPr>
              <w:pStyle w:val="ListParagraph"/>
              <w:numPr>
                <w:ilvl w:val="0"/>
                <w:numId w:val="6"/>
              </w:numPr>
              <w:rPr>
                <w:rFonts w:asciiTheme="minorHAnsi" w:hAnsiTheme="minorHAnsi" w:cstheme="minorHAnsi"/>
                <w:sz w:val="22"/>
                <w:szCs w:val="22"/>
              </w:rPr>
            </w:pPr>
            <w:r w:rsidRPr="00355C57">
              <w:rPr>
                <w:rFonts w:asciiTheme="minorHAnsi" w:hAnsiTheme="minorHAnsi" w:cstheme="minorHAnsi"/>
                <w:sz w:val="22"/>
                <w:szCs w:val="22"/>
              </w:rPr>
              <w:t>SL</w:t>
            </w:r>
            <w:r w:rsidR="00C33A33" w:rsidRPr="00355C57">
              <w:rPr>
                <w:rFonts w:asciiTheme="minorHAnsi" w:hAnsiTheme="minorHAnsi" w:cstheme="minorHAnsi"/>
                <w:sz w:val="22"/>
                <w:szCs w:val="22"/>
              </w:rPr>
              <w:t>T/Class Teacher observations and follow up professional discussions (coaching).</w:t>
            </w:r>
          </w:p>
        </w:tc>
        <w:tc>
          <w:tcPr>
            <w:tcW w:w="4649" w:type="dxa"/>
          </w:tcPr>
          <w:p w:rsidR="00C33A33" w:rsidRPr="00355C57" w:rsidRDefault="00C33A33" w:rsidP="00B51B5F">
            <w:pPr>
              <w:pStyle w:val="ListParagraph"/>
              <w:numPr>
                <w:ilvl w:val="0"/>
                <w:numId w:val="7"/>
              </w:numPr>
              <w:rPr>
                <w:rFonts w:asciiTheme="minorHAnsi" w:hAnsiTheme="minorHAnsi" w:cstheme="minorHAnsi"/>
                <w:sz w:val="22"/>
                <w:szCs w:val="22"/>
              </w:rPr>
            </w:pPr>
            <w:r w:rsidRPr="00355C57">
              <w:rPr>
                <w:rFonts w:asciiTheme="minorHAnsi" w:hAnsiTheme="minorHAnsi" w:cstheme="minorHAnsi"/>
                <w:sz w:val="22"/>
                <w:szCs w:val="22"/>
              </w:rPr>
              <w:lastRenderedPageBreak/>
              <w:t xml:space="preserve">Targeted Support – EST/ Additional Teaching Staff through PEF </w:t>
            </w:r>
          </w:p>
          <w:p w:rsidR="00C33A33" w:rsidRPr="00355C57" w:rsidRDefault="00C33A33" w:rsidP="00B51B5F">
            <w:pPr>
              <w:pStyle w:val="ListParagraph"/>
              <w:numPr>
                <w:ilvl w:val="0"/>
                <w:numId w:val="7"/>
              </w:numPr>
              <w:rPr>
                <w:rFonts w:asciiTheme="minorHAnsi" w:hAnsiTheme="minorHAnsi" w:cstheme="minorHAnsi"/>
                <w:sz w:val="22"/>
                <w:szCs w:val="22"/>
              </w:rPr>
            </w:pPr>
            <w:r w:rsidRPr="00355C57">
              <w:rPr>
                <w:rFonts w:asciiTheme="minorHAnsi" w:hAnsiTheme="minorHAnsi" w:cstheme="minorHAnsi"/>
                <w:sz w:val="22"/>
                <w:szCs w:val="22"/>
              </w:rPr>
              <w:t xml:space="preserve">Use of concrete materials </w:t>
            </w:r>
          </w:p>
          <w:p w:rsidR="00C33A33" w:rsidRPr="00355C57" w:rsidRDefault="00C33A33" w:rsidP="00B51B5F">
            <w:pPr>
              <w:pStyle w:val="ListParagraph"/>
              <w:numPr>
                <w:ilvl w:val="0"/>
                <w:numId w:val="7"/>
              </w:numPr>
              <w:rPr>
                <w:rFonts w:asciiTheme="minorHAnsi" w:hAnsiTheme="minorHAnsi" w:cstheme="minorHAnsi"/>
                <w:sz w:val="22"/>
                <w:szCs w:val="22"/>
              </w:rPr>
            </w:pPr>
            <w:r w:rsidRPr="00355C57">
              <w:rPr>
                <w:rFonts w:asciiTheme="minorHAnsi" w:hAnsiTheme="minorHAnsi" w:cstheme="minorHAnsi"/>
                <w:sz w:val="22"/>
                <w:szCs w:val="22"/>
              </w:rPr>
              <w:t xml:space="preserve">IDL links </w:t>
            </w:r>
          </w:p>
          <w:p w:rsidR="006D2145" w:rsidRPr="00355C57" w:rsidRDefault="00C33A33" w:rsidP="00B51B5F">
            <w:pPr>
              <w:pStyle w:val="ListParagraph"/>
              <w:numPr>
                <w:ilvl w:val="0"/>
                <w:numId w:val="7"/>
              </w:numPr>
              <w:rPr>
                <w:rFonts w:asciiTheme="minorHAnsi" w:hAnsiTheme="minorHAnsi" w:cstheme="minorHAnsi"/>
                <w:sz w:val="22"/>
                <w:szCs w:val="22"/>
              </w:rPr>
            </w:pPr>
            <w:r w:rsidRPr="00355C57">
              <w:rPr>
                <w:rFonts w:asciiTheme="minorHAnsi" w:hAnsiTheme="minorHAnsi" w:cstheme="minorHAnsi"/>
                <w:sz w:val="22"/>
                <w:szCs w:val="22"/>
              </w:rPr>
              <w:lastRenderedPageBreak/>
              <w:t>Promoting a high quality learning experience</w:t>
            </w:r>
          </w:p>
        </w:tc>
        <w:tc>
          <w:tcPr>
            <w:tcW w:w="4650" w:type="dxa"/>
          </w:tcPr>
          <w:p w:rsidR="00551254" w:rsidRPr="00355C57" w:rsidRDefault="00551254" w:rsidP="00B51B5F">
            <w:pPr>
              <w:pStyle w:val="ListParagraph"/>
              <w:numPr>
                <w:ilvl w:val="0"/>
                <w:numId w:val="7"/>
              </w:numPr>
              <w:rPr>
                <w:rFonts w:asciiTheme="minorHAnsi" w:hAnsiTheme="minorHAnsi" w:cstheme="minorHAnsi"/>
                <w:sz w:val="22"/>
                <w:szCs w:val="22"/>
              </w:rPr>
            </w:pPr>
            <w:r w:rsidRPr="00355C57">
              <w:rPr>
                <w:rFonts w:asciiTheme="minorHAnsi" w:hAnsiTheme="minorHAnsi" w:cstheme="minorHAnsi"/>
                <w:sz w:val="22"/>
                <w:szCs w:val="22"/>
              </w:rPr>
              <w:lastRenderedPageBreak/>
              <w:t>Staffing (0.4fte Aug - March) – targeted support based on data analysis at key stages.</w:t>
            </w:r>
          </w:p>
          <w:p w:rsidR="00755D11" w:rsidRPr="00355C57" w:rsidRDefault="00755D11" w:rsidP="00B51B5F">
            <w:pPr>
              <w:pStyle w:val="ListParagraph"/>
              <w:rPr>
                <w:rFonts w:asciiTheme="minorHAnsi" w:hAnsiTheme="minorHAnsi" w:cstheme="minorHAnsi"/>
                <w:sz w:val="22"/>
                <w:szCs w:val="22"/>
              </w:rPr>
            </w:pPr>
            <w:r w:rsidRPr="00355C57">
              <w:rPr>
                <w:rFonts w:asciiTheme="minorHAnsi" w:hAnsiTheme="minorHAnsi" w:cstheme="minorHAnsi"/>
                <w:sz w:val="22"/>
                <w:szCs w:val="22"/>
              </w:rPr>
              <w:t>£24208</w:t>
            </w:r>
          </w:p>
          <w:p w:rsidR="00551254" w:rsidRPr="00355C57" w:rsidRDefault="00787625" w:rsidP="00B51B5F">
            <w:pPr>
              <w:pStyle w:val="ListParagraph"/>
              <w:numPr>
                <w:ilvl w:val="0"/>
                <w:numId w:val="7"/>
              </w:numPr>
              <w:rPr>
                <w:rFonts w:asciiTheme="minorHAnsi" w:hAnsiTheme="minorHAnsi" w:cstheme="minorHAnsi"/>
                <w:sz w:val="22"/>
                <w:szCs w:val="22"/>
              </w:rPr>
            </w:pPr>
            <w:r w:rsidRPr="00355C57">
              <w:rPr>
                <w:rFonts w:asciiTheme="minorHAnsi" w:hAnsiTheme="minorHAnsi" w:cstheme="minorHAnsi"/>
                <w:sz w:val="22"/>
                <w:szCs w:val="22"/>
              </w:rPr>
              <w:lastRenderedPageBreak/>
              <w:t>Facilitate H&amp;WB meetings for teachers and pupils based on EDC Wellbeing Survey.</w:t>
            </w:r>
          </w:p>
          <w:p w:rsidR="00551254" w:rsidRPr="00355C57" w:rsidRDefault="00551254" w:rsidP="00B51B5F">
            <w:pPr>
              <w:pStyle w:val="ListParagraph"/>
              <w:rPr>
                <w:rFonts w:asciiTheme="minorHAnsi" w:hAnsiTheme="minorHAnsi" w:cstheme="minorHAnsi"/>
                <w:sz w:val="22"/>
                <w:szCs w:val="22"/>
              </w:rPr>
            </w:pPr>
            <w:r w:rsidRPr="00355C57">
              <w:rPr>
                <w:rFonts w:asciiTheme="minorHAnsi" w:hAnsiTheme="minorHAnsi" w:cstheme="minorHAnsi"/>
                <w:sz w:val="22"/>
                <w:szCs w:val="22"/>
              </w:rPr>
              <w:t>£</w:t>
            </w:r>
            <w:r w:rsidR="00787625" w:rsidRPr="00355C57">
              <w:rPr>
                <w:rFonts w:asciiTheme="minorHAnsi" w:hAnsiTheme="minorHAnsi" w:cstheme="minorHAnsi"/>
                <w:sz w:val="22"/>
                <w:szCs w:val="22"/>
              </w:rPr>
              <w:t>2520 (8 days)</w:t>
            </w:r>
          </w:p>
          <w:p w:rsidR="00C33A33" w:rsidRPr="00355C57" w:rsidRDefault="00C33A33" w:rsidP="00B51B5F">
            <w:pPr>
              <w:pStyle w:val="ListParagraph"/>
              <w:numPr>
                <w:ilvl w:val="0"/>
                <w:numId w:val="7"/>
              </w:numPr>
              <w:rPr>
                <w:rFonts w:asciiTheme="minorHAnsi" w:hAnsiTheme="minorHAnsi" w:cstheme="minorHAnsi"/>
                <w:sz w:val="22"/>
                <w:szCs w:val="22"/>
              </w:rPr>
            </w:pPr>
            <w:r w:rsidRPr="00355C57">
              <w:rPr>
                <w:rFonts w:asciiTheme="minorHAnsi" w:hAnsiTheme="minorHAnsi" w:cstheme="minorHAnsi"/>
                <w:sz w:val="22"/>
                <w:szCs w:val="22"/>
              </w:rPr>
              <w:t>Purchase of resources to support learning across the school.</w:t>
            </w:r>
          </w:p>
          <w:p w:rsidR="00C33A33" w:rsidRPr="00355C57" w:rsidRDefault="00C33A33" w:rsidP="00B51B5F">
            <w:pPr>
              <w:pStyle w:val="ListParagraph"/>
              <w:rPr>
                <w:rFonts w:asciiTheme="minorHAnsi" w:hAnsiTheme="minorHAnsi" w:cstheme="minorHAnsi"/>
                <w:sz w:val="22"/>
                <w:szCs w:val="22"/>
              </w:rPr>
            </w:pPr>
            <w:r w:rsidRPr="00355C57">
              <w:rPr>
                <w:rFonts w:asciiTheme="minorHAnsi" w:hAnsiTheme="minorHAnsi" w:cstheme="minorHAnsi"/>
                <w:sz w:val="22"/>
                <w:szCs w:val="22"/>
              </w:rPr>
              <w:t>£3000</w:t>
            </w:r>
          </w:p>
          <w:p w:rsidR="006D2145" w:rsidRPr="00355C57" w:rsidRDefault="006D2145" w:rsidP="00C33A33">
            <w:pPr>
              <w:rPr>
                <w:rFonts w:cstheme="minorHAnsi"/>
              </w:rPr>
            </w:pPr>
          </w:p>
        </w:tc>
      </w:tr>
    </w:tbl>
    <w:p w:rsidR="00340E58" w:rsidRDefault="00340E58" w:rsidP="00F20784">
      <w:pPr>
        <w:rPr>
          <w:rFonts w:ascii="Arial" w:hAnsi="Arial" w:cs="Arial"/>
          <w:sz w:val="24"/>
          <w:szCs w:val="24"/>
        </w:rPr>
      </w:pPr>
    </w:p>
    <w:tbl>
      <w:tblPr>
        <w:tblStyle w:val="TableGrid"/>
        <w:tblW w:w="13948" w:type="dxa"/>
        <w:tblLook w:val="04A0" w:firstRow="1" w:lastRow="0" w:firstColumn="1" w:lastColumn="0" w:noHBand="0" w:noVBand="1"/>
      </w:tblPr>
      <w:tblGrid>
        <w:gridCol w:w="3114"/>
        <w:gridCol w:w="3260"/>
        <w:gridCol w:w="3471"/>
        <w:gridCol w:w="2112"/>
        <w:gridCol w:w="1991"/>
      </w:tblGrid>
      <w:tr w:rsidR="00F20784" w:rsidTr="00ED6065">
        <w:tc>
          <w:tcPr>
            <w:tcW w:w="3114" w:type="dxa"/>
            <w:shd w:val="clear" w:color="auto" w:fill="FF0000"/>
          </w:tcPr>
          <w:p w:rsidR="00F20784" w:rsidRDefault="00F20784" w:rsidP="00C900DB">
            <w:pPr>
              <w:rPr>
                <w:rFonts w:ascii="Arial" w:hAnsi="Arial" w:cs="Arial"/>
                <w:b/>
                <w:sz w:val="24"/>
                <w:szCs w:val="24"/>
              </w:rPr>
            </w:pPr>
            <w:r>
              <w:rPr>
                <w:rFonts w:ascii="Arial" w:hAnsi="Arial" w:cs="Arial"/>
                <w:b/>
                <w:sz w:val="24"/>
                <w:szCs w:val="24"/>
              </w:rPr>
              <w:t>Outcomes</w:t>
            </w:r>
            <w:r w:rsidRPr="0068410F">
              <w:rPr>
                <w:rFonts w:ascii="Arial" w:hAnsi="Arial" w:cs="Arial"/>
                <w:b/>
                <w:sz w:val="24"/>
                <w:szCs w:val="24"/>
              </w:rPr>
              <w:t>/</w:t>
            </w:r>
            <w:r>
              <w:rPr>
                <w:rFonts w:ascii="Arial" w:hAnsi="Arial" w:cs="Arial"/>
                <w:b/>
                <w:sz w:val="24"/>
                <w:szCs w:val="24"/>
              </w:rPr>
              <w:t>Expected</w:t>
            </w:r>
          </w:p>
          <w:p w:rsidR="00F20784" w:rsidRPr="002509A6" w:rsidRDefault="00F20784" w:rsidP="00C900DB">
            <w:pPr>
              <w:rPr>
                <w:rFonts w:ascii="Arial" w:hAnsi="Arial" w:cs="Arial"/>
                <w:b/>
                <w:sz w:val="24"/>
                <w:szCs w:val="24"/>
              </w:rPr>
            </w:pPr>
            <w:r w:rsidRPr="0068410F">
              <w:rPr>
                <w:rFonts w:ascii="Arial" w:hAnsi="Arial" w:cs="Arial"/>
                <w:b/>
                <w:sz w:val="24"/>
                <w:szCs w:val="24"/>
              </w:rPr>
              <w:t>Impact</w:t>
            </w:r>
          </w:p>
        </w:tc>
        <w:tc>
          <w:tcPr>
            <w:tcW w:w="3260" w:type="dxa"/>
            <w:shd w:val="clear" w:color="auto" w:fill="FF0000"/>
          </w:tcPr>
          <w:p w:rsidR="00F20784" w:rsidRPr="0068410F" w:rsidRDefault="00F20784" w:rsidP="00C900DB">
            <w:pPr>
              <w:rPr>
                <w:rFonts w:ascii="Arial" w:hAnsi="Arial" w:cs="Arial"/>
                <w:b/>
                <w:sz w:val="24"/>
                <w:szCs w:val="24"/>
              </w:rPr>
            </w:pPr>
            <w:r w:rsidRPr="0068410F">
              <w:rPr>
                <w:rFonts w:ascii="Arial" w:hAnsi="Arial" w:cs="Arial"/>
                <w:b/>
                <w:sz w:val="24"/>
                <w:szCs w:val="24"/>
              </w:rPr>
              <w:t xml:space="preserve">Tasks/Interventions </w:t>
            </w:r>
          </w:p>
          <w:p w:rsidR="00F20784" w:rsidRPr="0068410F" w:rsidRDefault="00F20784" w:rsidP="00C900DB">
            <w:pPr>
              <w:rPr>
                <w:rFonts w:ascii="Arial" w:hAnsi="Arial" w:cs="Arial"/>
                <w:sz w:val="18"/>
                <w:szCs w:val="18"/>
              </w:rPr>
            </w:pPr>
          </w:p>
        </w:tc>
        <w:tc>
          <w:tcPr>
            <w:tcW w:w="3471" w:type="dxa"/>
            <w:shd w:val="clear" w:color="auto" w:fill="FF0000"/>
          </w:tcPr>
          <w:p w:rsidR="00F20784" w:rsidRPr="0068410F" w:rsidRDefault="00F20784" w:rsidP="00C900DB">
            <w:pPr>
              <w:rPr>
                <w:rFonts w:ascii="Arial" w:hAnsi="Arial" w:cs="Arial"/>
                <w:b/>
                <w:sz w:val="24"/>
                <w:szCs w:val="24"/>
              </w:rPr>
            </w:pPr>
            <w:r w:rsidRPr="0068410F">
              <w:rPr>
                <w:rFonts w:ascii="Arial" w:hAnsi="Arial" w:cs="Arial"/>
                <w:b/>
                <w:sz w:val="24"/>
                <w:szCs w:val="24"/>
              </w:rPr>
              <w:t>Measures</w:t>
            </w:r>
          </w:p>
          <w:p w:rsidR="00F20784" w:rsidRPr="0068410F" w:rsidRDefault="00F20784" w:rsidP="00C900DB">
            <w:pPr>
              <w:rPr>
                <w:rFonts w:ascii="Arial" w:hAnsi="Arial" w:cs="Arial"/>
                <w:sz w:val="18"/>
                <w:szCs w:val="18"/>
              </w:rPr>
            </w:pPr>
          </w:p>
        </w:tc>
        <w:tc>
          <w:tcPr>
            <w:tcW w:w="2112" w:type="dxa"/>
            <w:shd w:val="clear" w:color="auto" w:fill="FF0000"/>
          </w:tcPr>
          <w:p w:rsidR="00F20784" w:rsidRPr="0068410F" w:rsidRDefault="00F20784" w:rsidP="00C900DB">
            <w:pPr>
              <w:rPr>
                <w:rFonts w:ascii="Arial" w:hAnsi="Arial" w:cs="Arial"/>
                <w:b/>
                <w:sz w:val="24"/>
                <w:szCs w:val="24"/>
              </w:rPr>
            </w:pPr>
            <w:r w:rsidRPr="0068410F">
              <w:rPr>
                <w:rFonts w:ascii="Arial" w:hAnsi="Arial" w:cs="Arial"/>
                <w:b/>
                <w:sz w:val="24"/>
                <w:szCs w:val="24"/>
              </w:rPr>
              <w:t>Timescale(s)</w:t>
            </w:r>
          </w:p>
          <w:p w:rsidR="00F20784" w:rsidRPr="0068410F" w:rsidRDefault="00F20784" w:rsidP="00C900DB">
            <w:pPr>
              <w:rPr>
                <w:rFonts w:ascii="Arial" w:hAnsi="Arial" w:cs="Arial"/>
                <w:sz w:val="18"/>
                <w:szCs w:val="18"/>
              </w:rPr>
            </w:pPr>
          </w:p>
        </w:tc>
        <w:tc>
          <w:tcPr>
            <w:tcW w:w="1991" w:type="dxa"/>
            <w:shd w:val="clear" w:color="auto" w:fill="FF0000"/>
          </w:tcPr>
          <w:p w:rsidR="00F20784" w:rsidRPr="002509A6" w:rsidRDefault="00F20784" w:rsidP="00C900DB">
            <w:pPr>
              <w:rPr>
                <w:rFonts w:ascii="Arial" w:hAnsi="Arial" w:cs="Arial"/>
                <w:b/>
                <w:sz w:val="24"/>
                <w:szCs w:val="24"/>
              </w:rPr>
            </w:pPr>
            <w:r w:rsidRPr="002509A6">
              <w:rPr>
                <w:rFonts w:ascii="Arial" w:hAnsi="Arial" w:cs="Arial"/>
                <w:b/>
                <w:sz w:val="24"/>
                <w:szCs w:val="24"/>
              </w:rPr>
              <w:t>Progress</w:t>
            </w:r>
          </w:p>
        </w:tc>
      </w:tr>
      <w:tr w:rsidR="008660D3" w:rsidTr="000A776D">
        <w:tc>
          <w:tcPr>
            <w:tcW w:w="3114" w:type="dxa"/>
            <w:vMerge w:val="restart"/>
          </w:tcPr>
          <w:p w:rsidR="000B6DA2" w:rsidRDefault="0012688D" w:rsidP="00C900DB">
            <w:pPr>
              <w:rPr>
                <w:rFonts w:cstheme="minorHAnsi"/>
              </w:rPr>
            </w:pPr>
            <w:r>
              <w:rPr>
                <w:rFonts w:cstheme="minorHAnsi"/>
              </w:rPr>
              <w:t>To i</w:t>
            </w:r>
            <w:r w:rsidR="00B51B5F" w:rsidRPr="00A464AC">
              <w:rPr>
                <w:rFonts w:cstheme="minorHAnsi"/>
              </w:rPr>
              <w:t xml:space="preserve">mprove effective learning and teaching approaches in Maths </w:t>
            </w:r>
            <w:r w:rsidR="000B6DA2">
              <w:rPr>
                <w:rFonts w:cstheme="minorHAnsi"/>
              </w:rPr>
              <w:t xml:space="preserve">leading </w:t>
            </w:r>
            <w:r w:rsidR="00B51B5F" w:rsidRPr="00A464AC">
              <w:rPr>
                <w:rFonts w:cstheme="minorHAnsi"/>
              </w:rPr>
              <w:t>to</w:t>
            </w:r>
            <w:r w:rsidR="000B6DA2">
              <w:rPr>
                <w:rFonts w:cstheme="minorHAnsi"/>
              </w:rPr>
              <w:t xml:space="preserve"> increased teacher confidence and raised attainment for all learners.</w:t>
            </w:r>
            <w:r w:rsidR="00B51B5F" w:rsidRPr="00A464AC">
              <w:rPr>
                <w:rFonts w:cstheme="minorHAnsi"/>
              </w:rPr>
              <w:t xml:space="preserve"> </w:t>
            </w:r>
          </w:p>
          <w:p w:rsidR="00B51B5F" w:rsidRPr="00A464AC" w:rsidRDefault="00B51B5F" w:rsidP="00C900DB">
            <w:pPr>
              <w:rPr>
                <w:rFonts w:cstheme="minorHAnsi"/>
              </w:rPr>
            </w:pPr>
          </w:p>
          <w:p w:rsidR="00B51B5F" w:rsidRPr="00A464AC" w:rsidRDefault="000B6DA2" w:rsidP="00C900DB">
            <w:pPr>
              <w:rPr>
                <w:rFonts w:cstheme="minorHAnsi"/>
              </w:rPr>
            </w:pPr>
            <w:r>
              <w:rPr>
                <w:rFonts w:cstheme="minorHAnsi"/>
              </w:rPr>
              <w:t>Attainment rise of 3% or more in numeracy ACEL data by June 2025.</w:t>
            </w:r>
          </w:p>
          <w:p w:rsidR="00B51B5F" w:rsidRPr="00A464AC" w:rsidRDefault="00B51B5F" w:rsidP="00C900DB">
            <w:pPr>
              <w:rPr>
                <w:rFonts w:cstheme="minorHAnsi"/>
              </w:rPr>
            </w:pPr>
          </w:p>
          <w:p w:rsidR="00B51B5F" w:rsidRPr="00A464AC" w:rsidRDefault="00B51B5F" w:rsidP="00C900DB">
            <w:pPr>
              <w:rPr>
                <w:rFonts w:cstheme="minorHAnsi"/>
              </w:rPr>
            </w:pPr>
            <w:r w:rsidRPr="00A464AC">
              <w:rPr>
                <w:rFonts w:cstheme="minorHAnsi"/>
              </w:rPr>
              <w:t xml:space="preserve">Continuing to develop application of Maths skills in a context within all stages of primary school, focussing on skills and linking </w:t>
            </w:r>
            <w:r w:rsidR="0012688D">
              <w:rPr>
                <w:rFonts w:cstheme="minorHAnsi"/>
              </w:rPr>
              <w:t>to the world of work.</w:t>
            </w:r>
            <w:r w:rsidRPr="00A464AC">
              <w:rPr>
                <w:rFonts w:cstheme="minorHAnsi"/>
              </w:rPr>
              <w:t xml:space="preserve"> </w:t>
            </w:r>
          </w:p>
          <w:p w:rsidR="00B51B5F" w:rsidRPr="00A464AC" w:rsidRDefault="00B51B5F" w:rsidP="00C900DB">
            <w:pPr>
              <w:rPr>
                <w:rFonts w:cstheme="minorHAnsi"/>
              </w:rPr>
            </w:pPr>
          </w:p>
          <w:p w:rsidR="008660D3" w:rsidRPr="00A464AC" w:rsidRDefault="00B51B5F" w:rsidP="00C900DB">
            <w:pPr>
              <w:rPr>
                <w:rFonts w:cstheme="minorHAnsi"/>
                <w:i/>
              </w:rPr>
            </w:pPr>
            <w:r w:rsidRPr="00A464AC">
              <w:rPr>
                <w:rFonts w:cstheme="minorHAnsi"/>
              </w:rPr>
              <w:lastRenderedPageBreak/>
              <w:t>All learners will experience high quality learning and teaching in Maths.</w:t>
            </w:r>
          </w:p>
        </w:tc>
        <w:tc>
          <w:tcPr>
            <w:tcW w:w="3260" w:type="dxa"/>
          </w:tcPr>
          <w:p w:rsidR="008660D3" w:rsidRPr="00A464AC" w:rsidRDefault="00C023B6" w:rsidP="00F869E7">
            <w:pPr>
              <w:rPr>
                <w:rFonts w:cstheme="minorHAnsi"/>
              </w:rPr>
            </w:pPr>
            <w:r w:rsidRPr="00A464AC">
              <w:rPr>
                <w:rFonts w:cstheme="minorHAnsi"/>
              </w:rPr>
              <w:lastRenderedPageBreak/>
              <w:t>Develop Teacher knowledge relating to differentiation and support within the classroom.</w:t>
            </w:r>
          </w:p>
          <w:p w:rsidR="00C023B6" w:rsidRPr="00A464AC" w:rsidRDefault="00C023B6" w:rsidP="00F869E7">
            <w:pPr>
              <w:rPr>
                <w:rFonts w:cstheme="minorHAnsi"/>
              </w:rPr>
            </w:pPr>
            <w:r w:rsidRPr="00A464AC">
              <w:rPr>
                <w:rFonts w:cstheme="minorHAnsi"/>
              </w:rPr>
              <w:t>Develop Teacher knowledge of the use of Higher Order Thinking Skills within numeracy and mathematics.</w:t>
            </w:r>
          </w:p>
          <w:p w:rsidR="00C023B6" w:rsidRPr="00A464AC" w:rsidRDefault="00C023B6" w:rsidP="00F869E7">
            <w:pPr>
              <w:rPr>
                <w:rFonts w:cstheme="minorHAnsi"/>
              </w:rPr>
            </w:pPr>
            <w:r w:rsidRPr="00A464AC">
              <w:rPr>
                <w:rFonts w:cstheme="minorHAnsi"/>
              </w:rPr>
              <w:t>(Karen Oppo)</w:t>
            </w:r>
          </w:p>
        </w:tc>
        <w:tc>
          <w:tcPr>
            <w:tcW w:w="3471" w:type="dxa"/>
            <w:shd w:val="clear" w:color="auto" w:fill="FFFFFF" w:themeFill="background1"/>
          </w:tcPr>
          <w:p w:rsidR="00A44D15" w:rsidRPr="00A464AC" w:rsidRDefault="00C023B6" w:rsidP="000A776D">
            <w:pPr>
              <w:tabs>
                <w:tab w:val="left" w:pos="1010"/>
              </w:tabs>
              <w:rPr>
                <w:rFonts w:cstheme="minorHAnsi"/>
              </w:rPr>
            </w:pPr>
            <w:r w:rsidRPr="00A464AC">
              <w:rPr>
                <w:rFonts w:cstheme="minorHAnsi"/>
              </w:rPr>
              <w:t>Teacher knowledge and confidence with regard to differentiation and support in the classroom</w:t>
            </w:r>
          </w:p>
        </w:tc>
        <w:tc>
          <w:tcPr>
            <w:tcW w:w="2112" w:type="dxa"/>
          </w:tcPr>
          <w:p w:rsidR="00A44D15" w:rsidRPr="00A464AC" w:rsidRDefault="00C023B6" w:rsidP="00D72155">
            <w:pPr>
              <w:rPr>
                <w:rFonts w:cstheme="minorHAnsi"/>
              </w:rPr>
            </w:pPr>
            <w:r w:rsidRPr="00A464AC">
              <w:rPr>
                <w:rFonts w:cstheme="minorHAnsi"/>
              </w:rPr>
              <w:t xml:space="preserve">August </w:t>
            </w:r>
            <w:r w:rsidR="00B371B1" w:rsidRPr="00A464AC">
              <w:rPr>
                <w:rFonts w:cstheme="minorHAnsi"/>
              </w:rPr>
              <w:t>In-service</w:t>
            </w:r>
          </w:p>
          <w:p w:rsidR="00C023B6" w:rsidRPr="00A464AC" w:rsidRDefault="00C023B6" w:rsidP="00D72155">
            <w:pPr>
              <w:rPr>
                <w:rFonts w:cstheme="minorHAnsi"/>
              </w:rPr>
            </w:pPr>
            <w:r w:rsidRPr="00A464AC">
              <w:rPr>
                <w:rFonts w:cstheme="minorHAnsi"/>
              </w:rPr>
              <w:t>12/8/25</w:t>
            </w:r>
          </w:p>
        </w:tc>
        <w:tc>
          <w:tcPr>
            <w:tcW w:w="1991" w:type="dxa"/>
          </w:tcPr>
          <w:p w:rsidR="008660D3" w:rsidRDefault="008660D3" w:rsidP="00C900DB">
            <w:pPr>
              <w:rPr>
                <w:rFonts w:ascii="Arial" w:hAnsi="Arial" w:cs="Arial"/>
                <w:sz w:val="24"/>
                <w:szCs w:val="24"/>
              </w:rPr>
            </w:pPr>
          </w:p>
        </w:tc>
      </w:tr>
      <w:tr w:rsidR="002F1CB2" w:rsidTr="000A776D">
        <w:tc>
          <w:tcPr>
            <w:tcW w:w="3114" w:type="dxa"/>
            <w:vMerge/>
          </w:tcPr>
          <w:p w:rsidR="002F1CB2" w:rsidRPr="00A464AC" w:rsidRDefault="002F1CB2" w:rsidP="002F1CB2">
            <w:pPr>
              <w:rPr>
                <w:rFonts w:cstheme="minorHAnsi"/>
              </w:rPr>
            </w:pPr>
          </w:p>
        </w:tc>
        <w:tc>
          <w:tcPr>
            <w:tcW w:w="3260" w:type="dxa"/>
          </w:tcPr>
          <w:p w:rsidR="002F1CB2" w:rsidRPr="00A464AC" w:rsidRDefault="002F1CB2" w:rsidP="002F1CB2">
            <w:pPr>
              <w:rPr>
                <w:rFonts w:cstheme="minorHAnsi"/>
              </w:rPr>
            </w:pPr>
            <w:r w:rsidRPr="00A464AC">
              <w:rPr>
                <w:rFonts w:cstheme="minorHAnsi"/>
              </w:rPr>
              <w:t>Identify areas of strength and areas for development from pupil assessments.</w:t>
            </w:r>
          </w:p>
        </w:tc>
        <w:tc>
          <w:tcPr>
            <w:tcW w:w="3471" w:type="dxa"/>
            <w:shd w:val="clear" w:color="auto" w:fill="FFFFFF" w:themeFill="background1"/>
          </w:tcPr>
          <w:p w:rsidR="002F1CB2" w:rsidRPr="00A464AC" w:rsidRDefault="002F1CB2" w:rsidP="002F1CB2">
            <w:pPr>
              <w:tabs>
                <w:tab w:val="left" w:pos="1010"/>
              </w:tabs>
              <w:rPr>
                <w:rFonts w:cstheme="minorHAnsi"/>
              </w:rPr>
            </w:pPr>
            <w:r w:rsidRPr="00A464AC">
              <w:rPr>
                <w:rFonts w:cstheme="minorHAnsi"/>
              </w:rPr>
              <w:t>Forensic analysis of 2023/24 data from standardised assessments.</w:t>
            </w:r>
          </w:p>
          <w:p w:rsidR="002F1CB2" w:rsidRPr="00A464AC" w:rsidRDefault="002F1CB2" w:rsidP="002F1CB2">
            <w:pPr>
              <w:tabs>
                <w:tab w:val="left" w:pos="1010"/>
              </w:tabs>
              <w:rPr>
                <w:rFonts w:cstheme="minorHAnsi"/>
              </w:rPr>
            </w:pPr>
            <w:r w:rsidRPr="00A464AC">
              <w:rPr>
                <w:rFonts w:cstheme="minorHAnsi"/>
              </w:rPr>
              <w:t>Comparison of 2023/24 data with 2024/25 day</w:t>
            </w:r>
          </w:p>
          <w:p w:rsidR="002F1CB2" w:rsidRPr="00A464AC" w:rsidRDefault="002F1CB2" w:rsidP="002F1CB2">
            <w:pPr>
              <w:tabs>
                <w:tab w:val="left" w:pos="1010"/>
              </w:tabs>
              <w:rPr>
                <w:rFonts w:cstheme="minorHAnsi"/>
              </w:rPr>
            </w:pPr>
            <w:r w:rsidRPr="00A464AC">
              <w:rPr>
                <w:rFonts w:cstheme="minorHAnsi"/>
              </w:rPr>
              <w:t>Maths Champions and Karen Oppo</w:t>
            </w:r>
          </w:p>
        </w:tc>
        <w:tc>
          <w:tcPr>
            <w:tcW w:w="2112" w:type="dxa"/>
          </w:tcPr>
          <w:p w:rsidR="002F1CB2" w:rsidRPr="00A464AC" w:rsidRDefault="002F1CB2" w:rsidP="002F1CB2">
            <w:pPr>
              <w:rPr>
                <w:rFonts w:cstheme="minorHAnsi"/>
              </w:rPr>
            </w:pPr>
            <w:r w:rsidRPr="00A464AC">
              <w:rPr>
                <w:rFonts w:cstheme="minorHAnsi"/>
              </w:rPr>
              <w:t>August and September 2024</w:t>
            </w:r>
          </w:p>
          <w:p w:rsidR="002F1CB2" w:rsidRPr="00A464AC" w:rsidRDefault="002F1CB2" w:rsidP="002F1CB2">
            <w:pPr>
              <w:rPr>
                <w:rFonts w:cstheme="minorHAnsi"/>
              </w:rPr>
            </w:pPr>
          </w:p>
          <w:p w:rsidR="002F1CB2" w:rsidRPr="00A464AC" w:rsidRDefault="002F1CB2" w:rsidP="002F1CB2">
            <w:pPr>
              <w:rPr>
                <w:rFonts w:cstheme="minorHAnsi"/>
              </w:rPr>
            </w:pPr>
            <w:r w:rsidRPr="00A464AC">
              <w:rPr>
                <w:rFonts w:cstheme="minorHAnsi"/>
              </w:rPr>
              <w:t>June 2025</w:t>
            </w:r>
          </w:p>
        </w:tc>
        <w:tc>
          <w:tcPr>
            <w:tcW w:w="1991" w:type="dxa"/>
          </w:tcPr>
          <w:p w:rsidR="002F1CB2" w:rsidRDefault="002F1CB2" w:rsidP="002F1CB2">
            <w:pPr>
              <w:rPr>
                <w:rFonts w:ascii="Arial" w:hAnsi="Arial" w:cs="Arial"/>
                <w:sz w:val="24"/>
                <w:szCs w:val="24"/>
              </w:rPr>
            </w:pPr>
          </w:p>
        </w:tc>
      </w:tr>
      <w:tr w:rsidR="002F1CB2" w:rsidTr="00ED6065">
        <w:tc>
          <w:tcPr>
            <w:tcW w:w="3114" w:type="dxa"/>
            <w:vMerge/>
          </w:tcPr>
          <w:p w:rsidR="002F1CB2" w:rsidRPr="00A464AC" w:rsidRDefault="002F1CB2" w:rsidP="002F1CB2">
            <w:pPr>
              <w:rPr>
                <w:rFonts w:cstheme="minorHAnsi"/>
              </w:rPr>
            </w:pPr>
          </w:p>
        </w:tc>
        <w:tc>
          <w:tcPr>
            <w:tcW w:w="3260" w:type="dxa"/>
          </w:tcPr>
          <w:p w:rsidR="002F1CB2" w:rsidRPr="00A464AC" w:rsidRDefault="002F1CB2" w:rsidP="002F1CB2">
            <w:pPr>
              <w:rPr>
                <w:rFonts w:cstheme="minorHAnsi"/>
              </w:rPr>
            </w:pPr>
            <w:r w:rsidRPr="00A464AC">
              <w:rPr>
                <w:rFonts w:cstheme="minorHAnsi"/>
              </w:rPr>
              <w:t>SLT and teachers will identify school development needs.</w:t>
            </w:r>
          </w:p>
          <w:p w:rsidR="002F1CB2" w:rsidRPr="00A464AC" w:rsidRDefault="002F1CB2" w:rsidP="002F1CB2">
            <w:pPr>
              <w:rPr>
                <w:rFonts w:cstheme="minorHAnsi"/>
                <w:i/>
              </w:rPr>
            </w:pPr>
            <w:r w:rsidRPr="00A464AC">
              <w:rPr>
                <w:rFonts w:cstheme="minorHAnsi"/>
              </w:rPr>
              <w:t xml:space="preserve">Staff will develop increased knowledge and understanding of learning and teaching related to </w:t>
            </w:r>
            <w:r w:rsidRPr="00A464AC">
              <w:rPr>
                <w:rFonts w:cstheme="minorHAnsi"/>
              </w:rPr>
              <w:lastRenderedPageBreak/>
              <w:t xml:space="preserve">development needs through CLPL. </w:t>
            </w:r>
          </w:p>
        </w:tc>
        <w:tc>
          <w:tcPr>
            <w:tcW w:w="3471" w:type="dxa"/>
          </w:tcPr>
          <w:p w:rsidR="002F1CB2" w:rsidRPr="00A464AC" w:rsidRDefault="002F1CB2" w:rsidP="002F1CB2">
            <w:pPr>
              <w:rPr>
                <w:rFonts w:cstheme="minorHAnsi"/>
              </w:rPr>
            </w:pPr>
            <w:r w:rsidRPr="00A464AC">
              <w:rPr>
                <w:rFonts w:cstheme="minorHAnsi"/>
              </w:rPr>
              <w:lastRenderedPageBreak/>
              <w:t>Teacher knowledge and confidence with regard to identified development needs. (pre and post teacher survey)</w:t>
            </w:r>
          </w:p>
          <w:p w:rsidR="002F1CB2" w:rsidRPr="00A464AC" w:rsidRDefault="00C023B6" w:rsidP="00C023B6">
            <w:pPr>
              <w:rPr>
                <w:rFonts w:cstheme="minorHAnsi"/>
              </w:rPr>
            </w:pPr>
            <w:r w:rsidRPr="00A464AC">
              <w:rPr>
                <w:rFonts w:cstheme="minorHAnsi"/>
              </w:rPr>
              <w:t>TM</w:t>
            </w:r>
          </w:p>
        </w:tc>
        <w:tc>
          <w:tcPr>
            <w:tcW w:w="2112" w:type="dxa"/>
          </w:tcPr>
          <w:p w:rsidR="002F1CB2" w:rsidRPr="00A464AC" w:rsidRDefault="00C023B6" w:rsidP="002F1CB2">
            <w:pPr>
              <w:rPr>
                <w:rFonts w:cstheme="minorHAnsi"/>
              </w:rPr>
            </w:pPr>
            <w:r w:rsidRPr="00A464AC">
              <w:rPr>
                <w:rFonts w:cstheme="minorHAnsi"/>
              </w:rPr>
              <w:t>Ongoing August 2024 to May 2025</w:t>
            </w:r>
            <w:r w:rsidR="002F1CB2" w:rsidRPr="00A464AC">
              <w:rPr>
                <w:rFonts w:cstheme="minorHAnsi"/>
              </w:rPr>
              <w:t xml:space="preserve"> </w:t>
            </w:r>
          </w:p>
        </w:tc>
        <w:tc>
          <w:tcPr>
            <w:tcW w:w="1991" w:type="dxa"/>
          </w:tcPr>
          <w:p w:rsidR="002F1CB2" w:rsidRDefault="002F1CB2" w:rsidP="002F1CB2">
            <w:pPr>
              <w:rPr>
                <w:rFonts w:ascii="Arial" w:hAnsi="Arial" w:cs="Arial"/>
                <w:sz w:val="24"/>
                <w:szCs w:val="24"/>
              </w:rPr>
            </w:pPr>
          </w:p>
        </w:tc>
      </w:tr>
      <w:tr w:rsidR="002F1CB2" w:rsidTr="00ED6065">
        <w:tc>
          <w:tcPr>
            <w:tcW w:w="3114" w:type="dxa"/>
            <w:vMerge/>
          </w:tcPr>
          <w:p w:rsidR="002F1CB2" w:rsidRPr="00A464AC" w:rsidRDefault="002F1CB2" w:rsidP="002F1CB2">
            <w:pPr>
              <w:rPr>
                <w:rFonts w:cstheme="minorHAnsi"/>
              </w:rPr>
            </w:pPr>
          </w:p>
        </w:tc>
        <w:tc>
          <w:tcPr>
            <w:tcW w:w="3260" w:type="dxa"/>
          </w:tcPr>
          <w:p w:rsidR="002F1CB2" w:rsidRPr="00A464AC" w:rsidRDefault="002F1CB2" w:rsidP="002F1CB2">
            <w:pPr>
              <w:rPr>
                <w:rFonts w:cstheme="minorHAnsi"/>
              </w:rPr>
            </w:pPr>
            <w:r w:rsidRPr="00A464AC">
              <w:rPr>
                <w:rFonts w:cstheme="minorHAnsi"/>
              </w:rPr>
              <w:t>Develop Teacher knowledge and skills related to a range of Maths strategies such as mental maths.</w:t>
            </w:r>
          </w:p>
        </w:tc>
        <w:tc>
          <w:tcPr>
            <w:tcW w:w="3471" w:type="dxa"/>
          </w:tcPr>
          <w:p w:rsidR="002F1CB2" w:rsidRPr="00A464AC" w:rsidRDefault="002F1CB2" w:rsidP="002F1CB2">
            <w:pPr>
              <w:rPr>
                <w:rFonts w:cstheme="minorHAnsi"/>
              </w:rPr>
            </w:pPr>
            <w:r w:rsidRPr="00A464AC">
              <w:rPr>
                <w:rFonts w:cstheme="minorHAnsi"/>
              </w:rPr>
              <w:t>Teachers will apply effective pedagogy in the teaching of numeracy and maths.</w:t>
            </w:r>
          </w:p>
          <w:p w:rsidR="00C023B6" w:rsidRPr="00A464AC" w:rsidRDefault="00C023B6" w:rsidP="002F1CB2">
            <w:pPr>
              <w:rPr>
                <w:rFonts w:cstheme="minorHAnsi"/>
              </w:rPr>
            </w:pPr>
            <w:r w:rsidRPr="00A464AC">
              <w:rPr>
                <w:rFonts w:cstheme="minorHAnsi"/>
              </w:rPr>
              <w:t>Staff questionnaire to identify support needs.</w:t>
            </w:r>
          </w:p>
          <w:p w:rsidR="00C023B6" w:rsidRPr="00A464AC" w:rsidRDefault="00C023B6" w:rsidP="002F1CB2">
            <w:pPr>
              <w:rPr>
                <w:rFonts w:cstheme="minorHAnsi"/>
              </w:rPr>
            </w:pPr>
            <w:r w:rsidRPr="00A464AC">
              <w:rPr>
                <w:rFonts w:cstheme="minorHAnsi"/>
              </w:rPr>
              <w:t>CLPL from Karen Oppo</w:t>
            </w:r>
          </w:p>
        </w:tc>
        <w:tc>
          <w:tcPr>
            <w:tcW w:w="2112" w:type="dxa"/>
          </w:tcPr>
          <w:p w:rsidR="002F1CB2" w:rsidRPr="00A464AC" w:rsidRDefault="00C023B6" w:rsidP="002F1CB2">
            <w:pPr>
              <w:rPr>
                <w:rFonts w:cstheme="minorHAnsi"/>
              </w:rPr>
            </w:pPr>
            <w:r w:rsidRPr="00A464AC">
              <w:rPr>
                <w:rFonts w:cstheme="minorHAnsi"/>
              </w:rPr>
              <w:t>Ongoing August 2024 to May 2025</w:t>
            </w:r>
          </w:p>
        </w:tc>
        <w:tc>
          <w:tcPr>
            <w:tcW w:w="1991" w:type="dxa"/>
          </w:tcPr>
          <w:p w:rsidR="002F1CB2" w:rsidRDefault="002F1CB2" w:rsidP="002F1CB2">
            <w:pPr>
              <w:rPr>
                <w:rFonts w:ascii="Arial" w:hAnsi="Arial" w:cs="Arial"/>
                <w:sz w:val="24"/>
                <w:szCs w:val="24"/>
              </w:rPr>
            </w:pPr>
          </w:p>
        </w:tc>
      </w:tr>
      <w:tr w:rsidR="002F1CB2" w:rsidTr="00962864">
        <w:trPr>
          <w:trHeight w:val="1797"/>
        </w:trPr>
        <w:tc>
          <w:tcPr>
            <w:tcW w:w="3114" w:type="dxa"/>
            <w:vMerge/>
          </w:tcPr>
          <w:p w:rsidR="002F1CB2" w:rsidRPr="00A464AC" w:rsidRDefault="002F1CB2" w:rsidP="002F1CB2">
            <w:pPr>
              <w:rPr>
                <w:rFonts w:cstheme="minorHAnsi"/>
              </w:rPr>
            </w:pPr>
          </w:p>
        </w:tc>
        <w:tc>
          <w:tcPr>
            <w:tcW w:w="3260" w:type="dxa"/>
          </w:tcPr>
          <w:p w:rsidR="002F1CB2" w:rsidRPr="00A464AC" w:rsidRDefault="002F1CB2" w:rsidP="002F1CB2">
            <w:pPr>
              <w:rPr>
                <w:rFonts w:cstheme="minorHAnsi"/>
              </w:rPr>
            </w:pPr>
            <w:r w:rsidRPr="00A464AC">
              <w:rPr>
                <w:rFonts w:cstheme="minorHAnsi"/>
              </w:rPr>
              <w:t>Develop Teacher knowledge and skills related to using a range of concrete materials e.g. arrays, place value counters, beads, abacus, pattern tiles, 100 board, IWB, Numicon.</w:t>
            </w:r>
          </w:p>
        </w:tc>
        <w:tc>
          <w:tcPr>
            <w:tcW w:w="3471" w:type="dxa"/>
          </w:tcPr>
          <w:p w:rsidR="002F1CB2" w:rsidRDefault="002F1CB2" w:rsidP="002F1CB2">
            <w:pPr>
              <w:rPr>
                <w:rFonts w:cstheme="minorHAnsi"/>
              </w:rPr>
            </w:pPr>
            <w:r w:rsidRPr="00A464AC">
              <w:rPr>
                <w:rFonts w:cstheme="minorHAnsi"/>
              </w:rPr>
              <w:t>Teachers and pupils improved confidence in using wide range of concrete materials. Staff questionnaire</w:t>
            </w:r>
          </w:p>
          <w:p w:rsidR="000B6DA2" w:rsidRDefault="000B6DA2" w:rsidP="002F1CB2">
            <w:pPr>
              <w:rPr>
                <w:rFonts w:cstheme="minorHAnsi"/>
              </w:rPr>
            </w:pPr>
          </w:p>
          <w:p w:rsidR="000B6DA2" w:rsidRPr="00A464AC" w:rsidRDefault="000B6DA2" w:rsidP="002F1CB2">
            <w:pPr>
              <w:rPr>
                <w:rFonts w:cstheme="minorHAnsi"/>
              </w:rPr>
            </w:pPr>
            <w:r>
              <w:rPr>
                <w:rFonts w:cstheme="minorHAnsi"/>
              </w:rPr>
              <w:t>Monitor pupil jotters and observations of learning experience by SLT and Maths Champions.</w:t>
            </w:r>
          </w:p>
        </w:tc>
        <w:tc>
          <w:tcPr>
            <w:tcW w:w="2112" w:type="dxa"/>
          </w:tcPr>
          <w:p w:rsidR="002F1CB2" w:rsidRPr="00A464AC" w:rsidRDefault="002F1CB2" w:rsidP="002F1CB2">
            <w:pPr>
              <w:rPr>
                <w:rFonts w:cstheme="minorHAnsi"/>
              </w:rPr>
            </w:pPr>
            <w:r w:rsidRPr="00A464AC">
              <w:rPr>
                <w:rFonts w:cstheme="minorHAnsi"/>
              </w:rPr>
              <w:t>Sept 2024</w:t>
            </w:r>
          </w:p>
        </w:tc>
        <w:tc>
          <w:tcPr>
            <w:tcW w:w="1991" w:type="dxa"/>
          </w:tcPr>
          <w:p w:rsidR="002F1CB2" w:rsidRDefault="002F1CB2" w:rsidP="002F1CB2">
            <w:pPr>
              <w:rPr>
                <w:rFonts w:ascii="Arial" w:hAnsi="Arial" w:cs="Arial"/>
                <w:sz w:val="24"/>
                <w:szCs w:val="24"/>
              </w:rPr>
            </w:pPr>
          </w:p>
        </w:tc>
      </w:tr>
      <w:tr w:rsidR="002F1CB2" w:rsidTr="00962864">
        <w:trPr>
          <w:trHeight w:val="1478"/>
        </w:trPr>
        <w:tc>
          <w:tcPr>
            <w:tcW w:w="3114" w:type="dxa"/>
            <w:vMerge/>
          </w:tcPr>
          <w:p w:rsidR="002F1CB2" w:rsidRPr="00A464AC" w:rsidRDefault="002F1CB2" w:rsidP="002F1CB2">
            <w:pPr>
              <w:rPr>
                <w:rFonts w:cstheme="minorHAnsi"/>
              </w:rPr>
            </w:pPr>
          </w:p>
        </w:tc>
        <w:tc>
          <w:tcPr>
            <w:tcW w:w="3260" w:type="dxa"/>
            <w:shd w:val="clear" w:color="auto" w:fill="auto"/>
          </w:tcPr>
          <w:p w:rsidR="002F1CB2" w:rsidRPr="00A464AC" w:rsidRDefault="002F1CB2" w:rsidP="002F1CB2">
            <w:pPr>
              <w:rPr>
                <w:rFonts w:cstheme="minorHAnsi"/>
              </w:rPr>
            </w:pPr>
            <w:r w:rsidRPr="00A464AC">
              <w:rPr>
                <w:rFonts w:cstheme="minorHAnsi"/>
              </w:rPr>
              <w:t>Continue to develop application of Maths skills in a context within all stages, especially word problems and Problem Solving</w:t>
            </w:r>
            <w:r w:rsidR="000B1FA6">
              <w:rPr>
                <w:rFonts w:cstheme="minorHAnsi"/>
              </w:rPr>
              <w:t>.</w:t>
            </w:r>
          </w:p>
        </w:tc>
        <w:tc>
          <w:tcPr>
            <w:tcW w:w="3471" w:type="dxa"/>
          </w:tcPr>
          <w:p w:rsidR="002F1CB2" w:rsidRPr="00A464AC" w:rsidRDefault="002F1CB2" w:rsidP="002F1CB2">
            <w:pPr>
              <w:rPr>
                <w:rFonts w:cstheme="minorHAnsi"/>
              </w:rPr>
            </w:pPr>
            <w:r w:rsidRPr="00A464AC">
              <w:rPr>
                <w:rFonts w:cstheme="minorHAnsi"/>
              </w:rPr>
              <w:t>Teachers and pupils improved confidence in application of Maths skills as seen in classwork and Problem Solving etc. Professional Enquiry feedback from some staff.</w:t>
            </w:r>
          </w:p>
        </w:tc>
        <w:tc>
          <w:tcPr>
            <w:tcW w:w="2112" w:type="dxa"/>
          </w:tcPr>
          <w:p w:rsidR="002F1CB2" w:rsidRPr="00A464AC" w:rsidRDefault="002F1CB2" w:rsidP="002F1CB2">
            <w:pPr>
              <w:rPr>
                <w:rFonts w:cstheme="minorHAnsi"/>
              </w:rPr>
            </w:pPr>
            <w:r w:rsidRPr="00A464AC">
              <w:rPr>
                <w:rFonts w:cstheme="minorHAnsi"/>
              </w:rPr>
              <w:t>Ongoing through above</w:t>
            </w:r>
          </w:p>
        </w:tc>
        <w:tc>
          <w:tcPr>
            <w:tcW w:w="1991" w:type="dxa"/>
          </w:tcPr>
          <w:p w:rsidR="002F1CB2" w:rsidRDefault="002F1CB2" w:rsidP="002F1CB2">
            <w:pPr>
              <w:rPr>
                <w:rFonts w:ascii="Arial" w:hAnsi="Arial" w:cs="Arial"/>
                <w:sz w:val="24"/>
                <w:szCs w:val="24"/>
              </w:rPr>
            </w:pPr>
          </w:p>
        </w:tc>
      </w:tr>
      <w:tr w:rsidR="002F1CB2" w:rsidTr="00ED6065">
        <w:trPr>
          <w:trHeight w:val="806"/>
        </w:trPr>
        <w:tc>
          <w:tcPr>
            <w:tcW w:w="3114" w:type="dxa"/>
          </w:tcPr>
          <w:p w:rsidR="002F1CB2" w:rsidRPr="00A464AC" w:rsidRDefault="002F1CB2" w:rsidP="002F1CB2">
            <w:pPr>
              <w:rPr>
                <w:rFonts w:cstheme="minorHAnsi"/>
              </w:rPr>
            </w:pPr>
            <w:r w:rsidRPr="00A464AC">
              <w:rPr>
                <w:rFonts w:cstheme="minorHAnsi"/>
              </w:rPr>
              <w:t>To provide leadership opportunities for pupils to lead learning in Maths</w:t>
            </w:r>
          </w:p>
        </w:tc>
        <w:tc>
          <w:tcPr>
            <w:tcW w:w="3260" w:type="dxa"/>
          </w:tcPr>
          <w:p w:rsidR="002F1CB2" w:rsidRDefault="002F1CB2" w:rsidP="000B1FA6">
            <w:pPr>
              <w:rPr>
                <w:rFonts w:cstheme="minorHAnsi"/>
              </w:rPr>
            </w:pPr>
            <w:r w:rsidRPr="00A464AC">
              <w:rPr>
                <w:rFonts w:cstheme="minorHAnsi"/>
              </w:rPr>
              <w:t xml:space="preserve">Young STEM leaders will </w:t>
            </w:r>
            <w:r w:rsidR="00612756" w:rsidRPr="00A464AC">
              <w:rPr>
                <w:rFonts w:cstheme="minorHAnsi"/>
              </w:rPr>
              <w:t>promote Maths</w:t>
            </w:r>
            <w:r w:rsidRPr="00A464AC">
              <w:rPr>
                <w:rFonts w:cstheme="minorHAnsi"/>
              </w:rPr>
              <w:t xml:space="preserve"> Challenges and numeracy events such as Maths Week Scotland.</w:t>
            </w:r>
          </w:p>
          <w:p w:rsidR="000B1FA6" w:rsidRPr="00A464AC" w:rsidRDefault="000B1FA6" w:rsidP="000B1FA6">
            <w:pPr>
              <w:rPr>
                <w:rFonts w:cstheme="minorHAnsi"/>
              </w:rPr>
            </w:pPr>
            <w:r>
              <w:rPr>
                <w:rFonts w:cstheme="minorHAnsi"/>
              </w:rPr>
              <w:t>Maths Champions to lead.</w:t>
            </w:r>
          </w:p>
        </w:tc>
        <w:tc>
          <w:tcPr>
            <w:tcW w:w="3471" w:type="dxa"/>
          </w:tcPr>
          <w:p w:rsidR="002F1CB2" w:rsidRPr="00A464AC" w:rsidRDefault="002F1CB2" w:rsidP="002F1CB2">
            <w:pPr>
              <w:rPr>
                <w:rFonts w:cstheme="minorHAnsi"/>
              </w:rPr>
            </w:pPr>
            <w:r w:rsidRPr="00A464AC">
              <w:rPr>
                <w:rFonts w:cstheme="minorHAnsi"/>
              </w:rPr>
              <w:t>Review with staff and Young Stem Leaders.</w:t>
            </w:r>
          </w:p>
        </w:tc>
        <w:tc>
          <w:tcPr>
            <w:tcW w:w="2112" w:type="dxa"/>
          </w:tcPr>
          <w:p w:rsidR="002F1CB2" w:rsidRPr="00A464AC" w:rsidRDefault="002F1CB2" w:rsidP="002F1CB2">
            <w:pPr>
              <w:rPr>
                <w:rFonts w:cstheme="minorHAnsi"/>
              </w:rPr>
            </w:pPr>
            <w:r w:rsidRPr="00A464AC">
              <w:rPr>
                <w:rFonts w:cstheme="minorHAnsi"/>
              </w:rPr>
              <w:t>Ongoing Sept 24 – June 25</w:t>
            </w:r>
          </w:p>
        </w:tc>
        <w:tc>
          <w:tcPr>
            <w:tcW w:w="1991" w:type="dxa"/>
          </w:tcPr>
          <w:p w:rsidR="002F1CB2" w:rsidRDefault="002F1CB2" w:rsidP="002F1CB2">
            <w:pPr>
              <w:rPr>
                <w:rFonts w:ascii="Arial" w:hAnsi="Arial" w:cs="Arial"/>
                <w:sz w:val="24"/>
                <w:szCs w:val="24"/>
              </w:rPr>
            </w:pPr>
          </w:p>
        </w:tc>
      </w:tr>
      <w:tr w:rsidR="002F1CB2" w:rsidTr="00ED6065">
        <w:trPr>
          <w:trHeight w:val="806"/>
        </w:trPr>
        <w:tc>
          <w:tcPr>
            <w:tcW w:w="3114" w:type="dxa"/>
          </w:tcPr>
          <w:p w:rsidR="002F1CB2" w:rsidRPr="00A464AC" w:rsidRDefault="002F1CB2" w:rsidP="002F1CB2">
            <w:pPr>
              <w:rPr>
                <w:rFonts w:cstheme="minorHAnsi"/>
              </w:rPr>
            </w:pPr>
            <w:r w:rsidRPr="00A464AC">
              <w:rPr>
                <w:rFonts w:cstheme="minorHAnsi"/>
              </w:rPr>
              <w:t xml:space="preserve">Continuing to develop application of Maths skills in a context within all stages of </w:t>
            </w:r>
            <w:r w:rsidRPr="00A464AC">
              <w:rPr>
                <w:rFonts w:cstheme="minorHAnsi"/>
              </w:rPr>
              <w:lastRenderedPageBreak/>
              <w:t>primary school, focussing on skills and linking to DYW and real life contexts</w:t>
            </w:r>
            <w:r w:rsidR="0012688D">
              <w:rPr>
                <w:rFonts w:cstheme="minorHAnsi"/>
              </w:rPr>
              <w:t>.</w:t>
            </w:r>
          </w:p>
        </w:tc>
        <w:tc>
          <w:tcPr>
            <w:tcW w:w="3260" w:type="dxa"/>
          </w:tcPr>
          <w:p w:rsidR="002F1CB2" w:rsidRPr="00A464AC" w:rsidRDefault="002F1CB2" w:rsidP="002F1CB2">
            <w:pPr>
              <w:rPr>
                <w:rFonts w:cstheme="minorHAnsi"/>
              </w:rPr>
            </w:pPr>
            <w:r w:rsidRPr="00A464AC">
              <w:rPr>
                <w:rFonts w:cstheme="minorHAnsi"/>
              </w:rPr>
              <w:lastRenderedPageBreak/>
              <w:t xml:space="preserve">Continuing to develop enjoyment of Maths and confidence with application of skills. Explore DYW </w:t>
            </w:r>
            <w:r w:rsidRPr="00A464AC">
              <w:rPr>
                <w:rFonts w:cstheme="minorHAnsi"/>
              </w:rPr>
              <w:lastRenderedPageBreak/>
              <w:t>links to Maths/ Using Maths in real life contexts</w:t>
            </w:r>
          </w:p>
        </w:tc>
        <w:tc>
          <w:tcPr>
            <w:tcW w:w="3471" w:type="dxa"/>
          </w:tcPr>
          <w:p w:rsidR="002F1CB2" w:rsidRPr="00A464AC" w:rsidRDefault="002F1CB2" w:rsidP="002F1CB2">
            <w:pPr>
              <w:rPr>
                <w:rFonts w:cstheme="minorHAnsi"/>
              </w:rPr>
            </w:pPr>
            <w:r w:rsidRPr="00A464AC">
              <w:rPr>
                <w:rFonts w:cstheme="minorHAnsi"/>
              </w:rPr>
              <w:lastRenderedPageBreak/>
              <w:t>Pupils feedback through class discussion and through Pupil Council/Young Stem Leaders</w:t>
            </w:r>
          </w:p>
          <w:p w:rsidR="002F1CB2" w:rsidRPr="00A464AC" w:rsidRDefault="002F1CB2" w:rsidP="002F1CB2">
            <w:pPr>
              <w:rPr>
                <w:rFonts w:cstheme="minorHAnsi"/>
              </w:rPr>
            </w:pPr>
          </w:p>
          <w:p w:rsidR="002F1CB2" w:rsidRPr="00A464AC" w:rsidRDefault="002F1CB2" w:rsidP="002F1CB2">
            <w:pPr>
              <w:rPr>
                <w:rFonts w:cstheme="minorHAnsi"/>
              </w:rPr>
            </w:pPr>
            <w:r w:rsidRPr="00A464AC">
              <w:rPr>
                <w:rFonts w:cstheme="minorHAnsi"/>
              </w:rPr>
              <w:t>Maths Week Scotland Roadshow – Michaela Dickson</w:t>
            </w:r>
          </w:p>
        </w:tc>
        <w:tc>
          <w:tcPr>
            <w:tcW w:w="2112" w:type="dxa"/>
          </w:tcPr>
          <w:p w:rsidR="002F1CB2" w:rsidRPr="00A464AC" w:rsidRDefault="002F1CB2" w:rsidP="002F1CB2">
            <w:pPr>
              <w:rPr>
                <w:rFonts w:cstheme="minorHAnsi"/>
              </w:rPr>
            </w:pPr>
            <w:r w:rsidRPr="00A464AC">
              <w:rPr>
                <w:rFonts w:cstheme="minorHAnsi"/>
              </w:rPr>
              <w:lastRenderedPageBreak/>
              <w:t>Ongoing plus Scottish Maths Week – Sept 2024</w:t>
            </w:r>
          </w:p>
          <w:p w:rsidR="002F1CB2" w:rsidRPr="00A464AC" w:rsidRDefault="002F1CB2" w:rsidP="002F1CB2">
            <w:pPr>
              <w:rPr>
                <w:rFonts w:cstheme="minorHAnsi"/>
              </w:rPr>
            </w:pPr>
            <w:r w:rsidRPr="00A464AC">
              <w:rPr>
                <w:rFonts w:cstheme="minorHAnsi"/>
              </w:rPr>
              <w:lastRenderedPageBreak/>
              <w:t xml:space="preserve"> Number day (NSPCC) - Feb 2025</w:t>
            </w:r>
          </w:p>
          <w:p w:rsidR="002F1CB2" w:rsidRPr="00A464AC" w:rsidRDefault="002F1CB2" w:rsidP="002F1CB2">
            <w:pPr>
              <w:rPr>
                <w:rFonts w:cstheme="minorHAnsi"/>
              </w:rPr>
            </w:pPr>
            <w:r w:rsidRPr="00A464AC">
              <w:rPr>
                <w:rFonts w:cstheme="minorHAnsi"/>
              </w:rPr>
              <w:t>British Science Week – March 2025</w:t>
            </w:r>
          </w:p>
        </w:tc>
        <w:tc>
          <w:tcPr>
            <w:tcW w:w="1991" w:type="dxa"/>
          </w:tcPr>
          <w:p w:rsidR="002F1CB2" w:rsidRDefault="002F1CB2" w:rsidP="002F1CB2">
            <w:pPr>
              <w:rPr>
                <w:rFonts w:ascii="Arial" w:hAnsi="Arial" w:cs="Arial"/>
                <w:sz w:val="24"/>
                <w:szCs w:val="24"/>
              </w:rPr>
            </w:pPr>
          </w:p>
        </w:tc>
      </w:tr>
      <w:tr w:rsidR="002F1CB2" w:rsidTr="00ED6065">
        <w:trPr>
          <w:trHeight w:val="806"/>
        </w:trPr>
        <w:tc>
          <w:tcPr>
            <w:tcW w:w="3114" w:type="dxa"/>
          </w:tcPr>
          <w:p w:rsidR="002F1CB2" w:rsidRPr="00A464AC" w:rsidRDefault="002F1CB2" w:rsidP="002F1CB2">
            <w:pPr>
              <w:rPr>
                <w:rFonts w:cstheme="minorHAnsi"/>
              </w:rPr>
            </w:pPr>
            <w:r w:rsidRPr="00A464AC">
              <w:rPr>
                <w:rFonts w:cstheme="minorHAnsi"/>
              </w:rPr>
              <w:lastRenderedPageBreak/>
              <w:t>Staff have a shared understanding of standards and expectations and can confidently report on CfE levels.</w:t>
            </w:r>
          </w:p>
        </w:tc>
        <w:tc>
          <w:tcPr>
            <w:tcW w:w="3260" w:type="dxa"/>
          </w:tcPr>
          <w:p w:rsidR="002F1CB2" w:rsidRDefault="002F1CB2" w:rsidP="00962864">
            <w:pPr>
              <w:rPr>
                <w:rFonts w:cstheme="minorHAnsi"/>
              </w:rPr>
            </w:pPr>
            <w:r w:rsidRPr="00A464AC">
              <w:rPr>
                <w:rFonts w:cstheme="minorHAnsi"/>
              </w:rPr>
              <w:t>Moderation – Teachers to pla</w:t>
            </w:r>
            <w:r w:rsidR="00962864">
              <w:rPr>
                <w:rFonts w:cstheme="minorHAnsi"/>
              </w:rPr>
              <w:t>n, deliver and evaluate lessons involving</w:t>
            </w:r>
            <w:r w:rsidRPr="00A464AC">
              <w:rPr>
                <w:rFonts w:cstheme="minorHAnsi"/>
              </w:rPr>
              <w:t xml:space="preserve"> the use of a range of strategies to improve number skill</w:t>
            </w:r>
            <w:r w:rsidR="00962864">
              <w:rPr>
                <w:rFonts w:cstheme="minorHAnsi"/>
              </w:rPr>
              <w:t>s and show progression/</w:t>
            </w:r>
            <w:r w:rsidRPr="00A464AC">
              <w:rPr>
                <w:rFonts w:cstheme="minorHAnsi"/>
              </w:rPr>
              <w:t xml:space="preserve"> application of skills in a context. </w:t>
            </w:r>
          </w:p>
          <w:p w:rsidR="000B1FA6" w:rsidRPr="00A464AC" w:rsidRDefault="000B1FA6" w:rsidP="00962864">
            <w:pPr>
              <w:rPr>
                <w:rFonts w:cstheme="minorHAnsi"/>
              </w:rPr>
            </w:pPr>
            <w:r>
              <w:rPr>
                <w:rFonts w:cstheme="minorHAnsi"/>
              </w:rPr>
              <w:t>Maths Champions</w:t>
            </w:r>
          </w:p>
        </w:tc>
        <w:tc>
          <w:tcPr>
            <w:tcW w:w="3471" w:type="dxa"/>
          </w:tcPr>
          <w:p w:rsidR="00934E79" w:rsidRDefault="002F1CB2" w:rsidP="00934E79">
            <w:pPr>
              <w:rPr>
                <w:rFonts w:cstheme="minorHAnsi"/>
              </w:rPr>
            </w:pPr>
            <w:r w:rsidRPr="00A464AC">
              <w:rPr>
                <w:rFonts w:cstheme="minorHAnsi"/>
              </w:rPr>
              <w:t xml:space="preserve">Improved teacher judgements </w:t>
            </w:r>
            <w:r w:rsidR="009B0CD3">
              <w:rPr>
                <w:rFonts w:cstheme="minorHAnsi"/>
              </w:rPr>
              <w:t>pedagogy</w:t>
            </w:r>
            <w:r w:rsidRPr="00A464AC">
              <w:rPr>
                <w:rFonts w:cstheme="minorHAnsi"/>
              </w:rPr>
              <w:t xml:space="preserve"> in maths.</w:t>
            </w:r>
            <w:r w:rsidR="00934E79">
              <w:rPr>
                <w:rFonts w:cstheme="minorHAnsi"/>
              </w:rPr>
              <w:t xml:space="preserve"> </w:t>
            </w:r>
          </w:p>
          <w:p w:rsidR="00934E79" w:rsidRDefault="00934E79" w:rsidP="00934E79">
            <w:pPr>
              <w:rPr>
                <w:rFonts w:cstheme="minorHAnsi"/>
              </w:rPr>
            </w:pPr>
          </w:p>
          <w:p w:rsidR="00934E79" w:rsidRPr="00A464AC" w:rsidRDefault="00934E79" w:rsidP="00934E79">
            <w:pPr>
              <w:rPr>
                <w:rFonts w:cstheme="minorHAnsi"/>
              </w:rPr>
            </w:pPr>
            <w:r>
              <w:rPr>
                <w:rFonts w:cstheme="minorHAnsi"/>
              </w:rPr>
              <w:t>Areas identified from Summer 2024 PUMA</w:t>
            </w:r>
          </w:p>
          <w:p w:rsidR="00934E79" w:rsidRDefault="00934E79" w:rsidP="00934E79">
            <w:pPr>
              <w:rPr>
                <w:rFonts w:cstheme="minorHAnsi"/>
              </w:rPr>
            </w:pPr>
          </w:p>
          <w:p w:rsidR="00934E79" w:rsidRPr="00A464AC" w:rsidRDefault="00934E79" w:rsidP="00934E79">
            <w:pPr>
              <w:rPr>
                <w:rFonts w:cstheme="minorHAnsi"/>
              </w:rPr>
            </w:pPr>
            <w:r>
              <w:rPr>
                <w:rFonts w:cstheme="minorHAnsi"/>
              </w:rPr>
              <w:t>Areas identified from Summer 2024 PUMA</w:t>
            </w:r>
          </w:p>
          <w:p w:rsidR="002F1CB2" w:rsidRPr="00A464AC" w:rsidRDefault="002F1CB2" w:rsidP="002F1CB2">
            <w:pPr>
              <w:rPr>
                <w:rFonts w:cstheme="minorHAnsi"/>
              </w:rPr>
            </w:pPr>
          </w:p>
        </w:tc>
        <w:tc>
          <w:tcPr>
            <w:tcW w:w="2112" w:type="dxa"/>
          </w:tcPr>
          <w:p w:rsidR="009B0CD3" w:rsidRDefault="009B0CD3" w:rsidP="002F1CB2">
            <w:pPr>
              <w:rPr>
                <w:rFonts w:cstheme="minorHAnsi"/>
              </w:rPr>
            </w:pPr>
          </w:p>
          <w:p w:rsidR="009B0CD3" w:rsidRDefault="009B0CD3" w:rsidP="002F1CB2">
            <w:pPr>
              <w:rPr>
                <w:rFonts w:cstheme="minorHAnsi"/>
              </w:rPr>
            </w:pPr>
          </w:p>
          <w:p w:rsidR="009B0CD3" w:rsidRDefault="009B0CD3" w:rsidP="002F1CB2">
            <w:pPr>
              <w:rPr>
                <w:rFonts w:cstheme="minorHAnsi"/>
              </w:rPr>
            </w:pPr>
          </w:p>
          <w:p w:rsidR="002F1CB2" w:rsidRPr="00A464AC" w:rsidRDefault="00934E79" w:rsidP="002F1CB2">
            <w:pPr>
              <w:rPr>
                <w:rFonts w:cstheme="minorHAnsi"/>
              </w:rPr>
            </w:pPr>
            <w:r w:rsidRPr="00A464AC">
              <w:rPr>
                <w:rFonts w:cstheme="minorHAnsi"/>
              </w:rPr>
              <w:t xml:space="preserve"> </w:t>
            </w:r>
            <w:r w:rsidR="002F1CB2" w:rsidRPr="00A464AC">
              <w:rPr>
                <w:rFonts w:cstheme="minorHAnsi"/>
              </w:rPr>
              <w:t xml:space="preserve">(T1 – Oct-Nov) </w:t>
            </w:r>
          </w:p>
          <w:p w:rsidR="002F1CB2" w:rsidRPr="00A464AC" w:rsidRDefault="002F1CB2" w:rsidP="002F1CB2">
            <w:pPr>
              <w:rPr>
                <w:rFonts w:cstheme="minorHAnsi"/>
              </w:rPr>
            </w:pPr>
          </w:p>
          <w:p w:rsidR="002F1CB2" w:rsidRPr="00A464AC" w:rsidRDefault="00934E79" w:rsidP="00934E79">
            <w:pPr>
              <w:rPr>
                <w:rFonts w:cstheme="minorHAnsi"/>
              </w:rPr>
            </w:pPr>
            <w:r w:rsidRPr="00A464AC">
              <w:rPr>
                <w:rFonts w:cstheme="minorHAnsi"/>
              </w:rPr>
              <w:t xml:space="preserve"> </w:t>
            </w:r>
            <w:r w:rsidR="002F1CB2" w:rsidRPr="00A464AC">
              <w:rPr>
                <w:rFonts w:cstheme="minorHAnsi"/>
              </w:rPr>
              <w:t>(T2 – Jan-Mar)</w:t>
            </w:r>
          </w:p>
        </w:tc>
        <w:tc>
          <w:tcPr>
            <w:tcW w:w="1991" w:type="dxa"/>
          </w:tcPr>
          <w:p w:rsidR="002F1CB2" w:rsidRDefault="002F1CB2" w:rsidP="002F1CB2">
            <w:pPr>
              <w:rPr>
                <w:rFonts w:ascii="Arial" w:hAnsi="Arial" w:cs="Arial"/>
                <w:sz w:val="24"/>
                <w:szCs w:val="24"/>
              </w:rPr>
            </w:pPr>
          </w:p>
        </w:tc>
      </w:tr>
    </w:tbl>
    <w:p w:rsidR="00505741" w:rsidRDefault="00505741"/>
    <w:p w:rsidR="000B1FA6" w:rsidRDefault="000B1FA6"/>
    <w:p w:rsidR="000B1FA6" w:rsidRDefault="000B1FA6"/>
    <w:p w:rsidR="000B1FA6" w:rsidRDefault="000B1FA6"/>
    <w:p w:rsidR="000B1FA6" w:rsidRDefault="000B1FA6"/>
    <w:p w:rsidR="000B1FA6" w:rsidRDefault="000B1FA6"/>
    <w:p w:rsidR="000B1FA6" w:rsidRDefault="000B1FA6"/>
    <w:p w:rsidR="0012688D" w:rsidRDefault="0012688D"/>
    <w:p w:rsidR="000B1FA6" w:rsidRDefault="000B1FA6"/>
    <w:p w:rsidR="000B1FA6" w:rsidRDefault="000B1FA6"/>
    <w:tbl>
      <w:tblPr>
        <w:tblStyle w:val="TableGrid"/>
        <w:tblW w:w="13948" w:type="dxa"/>
        <w:tblLook w:val="04A0" w:firstRow="1" w:lastRow="0" w:firstColumn="1" w:lastColumn="0" w:noHBand="0" w:noVBand="1"/>
      </w:tblPr>
      <w:tblGrid>
        <w:gridCol w:w="2972"/>
        <w:gridCol w:w="10976"/>
      </w:tblGrid>
      <w:tr w:rsidR="00ED6065" w:rsidTr="00ED6065">
        <w:tc>
          <w:tcPr>
            <w:tcW w:w="13948" w:type="dxa"/>
            <w:gridSpan w:val="2"/>
            <w:shd w:val="clear" w:color="auto" w:fill="FF0000"/>
          </w:tcPr>
          <w:p w:rsidR="00ED6065" w:rsidRDefault="00ED6065" w:rsidP="0021498B">
            <w:pPr>
              <w:jc w:val="center"/>
              <w:rPr>
                <w:rFonts w:ascii="Arial" w:hAnsi="Arial" w:cs="Arial"/>
                <w:b/>
                <w:sz w:val="24"/>
                <w:szCs w:val="24"/>
              </w:rPr>
            </w:pPr>
            <w:r>
              <w:rPr>
                <w:rFonts w:ascii="Arial" w:hAnsi="Arial" w:cs="Arial"/>
                <w:b/>
                <w:sz w:val="24"/>
                <w:szCs w:val="24"/>
              </w:rPr>
              <w:lastRenderedPageBreak/>
              <w:t>Section 2: Improvement Priority 2</w:t>
            </w:r>
          </w:p>
        </w:tc>
      </w:tr>
      <w:tr w:rsidR="008271D9" w:rsidTr="00ED6065">
        <w:tc>
          <w:tcPr>
            <w:tcW w:w="2972" w:type="dxa"/>
            <w:shd w:val="clear" w:color="auto" w:fill="FF0000"/>
          </w:tcPr>
          <w:p w:rsidR="008271D9" w:rsidRPr="006B2BB6" w:rsidRDefault="008271D9" w:rsidP="008271D9">
            <w:pPr>
              <w:rPr>
                <w:rFonts w:ascii="Arial" w:hAnsi="Arial" w:cs="Arial"/>
                <w:b/>
                <w:sz w:val="24"/>
                <w:szCs w:val="24"/>
              </w:rPr>
            </w:pPr>
            <w:r w:rsidRPr="006B2BB6">
              <w:rPr>
                <w:rFonts w:ascii="Arial" w:hAnsi="Arial" w:cs="Arial"/>
                <w:b/>
                <w:sz w:val="24"/>
                <w:szCs w:val="24"/>
              </w:rPr>
              <w:t>School/Establishment</w:t>
            </w:r>
          </w:p>
          <w:p w:rsidR="008271D9" w:rsidRPr="006B2BB6" w:rsidRDefault="008271D9" w:rsidP="008271D9">
            <w:pPr>
              <w:rPr>
                <w:rFonts w:ascii="Arial" w:hAnsi="Arial" w:cs="Arial"/>
                <w:b/>
                <w:sz w:val="24"/>
                <w:szCs w:val="24"/>
              </w:rPr>
            </w:pPr>
          </w:p>
        </w:tc>
        <w:tc>
          <w:tcPr>
            <w:tcW w:w="10976" w:type="dxa"/>
          </w:tcPr>
          <w:p w:rsidR="008271D9" w:rsidRPr="00440D8B" w:rsidRDefault="008271D9" w:rsidP="008271D9">
            <w:pPr>
              <w:rPr>
                <w:rFonts w:ascii="Arial" w:hAnsi="Arial" w:cs="Arial"/>
                <w:b/>
                <w:sz w:val="24"/>
                <w:szCs w:val="24"/>
              </w:rPr>
            </w:pPr>
            <w:r>
              <w:rPr>
                <w:rFonts w:ascii="Arial" w:hAnsi="Arial" w:cs="Arial"/>
                <w:b/>
                <w:sz w:val="24"/>
                <w:szCs w:val="24"/>
              </w:rPr>
              <w:t>Holy Family Primary</w:t>
            </w:r>
          </w:p>
        </w:tc>
      </w:tr>
      <w:tr w:rsidR="008271D9" w:rsidTr="00ED6065">
        <w:tc>
          <w:tcPr>
            <w:tcW w:w="2972" w:type="dxa"/>
            <w:shd w:val="clear" w:color="auto" w:fill="FF0000"/>
          </w:tcPr>
          <w:p w:rsidR="008271D9" w:rsidRPr="006B2BB6" w:rsidRDefault="008271D9" w:rsidP="008271D9">
            <w:pPr>
              <w:rPr>
                <w:rFonts w:ascii="Arial" w:hAnsi="Arial" w:cs="Arial"/>
                <w:b/>
                <w:sz w:val="24"/>
                <w:szCs w:val="24"/>
              </w:rPr>
            </w:pPr>
            <w:r w:rsidRPr="006B2BB6">
              <w:rPr>
                <w:rFonts w:ascii="Arial" w:hAnsi="Arial" w:cs="Arial"/>
                <w:b/>
                <w:sz w:val="24"/>
                <w:szCs w:val="24"/>
              </w:rPr>
              <w:t>Improvement Priority</w:t>
            </w:r>
            <w:r>
              <w:rPr>
                <w:rFonts w:ascii="Arial" w:hAnsi="Arial" w:cs="Arial"/>
                <w:b/>
                <w:sz w:val="24"/>
                <w:szCs w:val="24"/>
              </w:rPr>
              <w:t xml:space="preserve"> 2 </w:t>
            </w:r>
          </w:p>
        </w:tc>
        <w:tc>
          <w:tcPr>
            <w:tcW w:w="10976" w:type="dxa"/>
          </w:tcPr>
          <w:p w:rsidR="008271D9" w:rsidRPr="00A464AC" w:rsidRDefault="008271D9" w:rsidP="008271D9">
            <w:pPr>
              <w:rPr>
                <w:rFonts w:cstheme="minorHAnsi"/>
                <w:b/>
                <w:szCs w:val="24"/>
              </w:rPr>
            </w:pPr>
            <w:r w:rsidRPr="00A464AC">
              <w:rPr>
                <w:rFonts w:cstheme="minorHAnsi"/>
                <w:b/>
                <w:szCs w:val="24"/>
              </w:rPr>
              <w:t>UNCRC and Rights Respecting School Accreditation/Silver Award</w:t>
            </w:r>
          </w:p>
          <w:p w:rsidR="008271D9" w:rsidRPr="00A464AC" w:rsidRDefault="008271D9" w:rsidP="008271D9">
            <w:pPr>
              <w:rPr>
                <w:rFonts w:cstheme="minorHAnsi"/>
                <w:szCs w:val="24"/>
              </w:rPr>
            </w:pPr>
            <w:r w:rsidRPr="00A464AC">
              <w:rPr>
                <w:rFonts w:cstheme="minorHAnsi"/>
                <w:color w:val="1E1E1E"/>
                <w:szCs w:val="24"/>
                <w:shd w:val="clear" w:color="auto" w:fill="FFFFFF"/>
              </w:rPr>
              <w:t>(Embedding children’s rights in the school’s policy, practice and ethos)</w:t>
            </w:r>
          </w:p>
          <w:p w:rsidR="008271D9" w:rsidRPr="00A464AC" w:rsidRDefault="008271D9" w:rsidP="008271D9">
            <w:pPr>
              <w:rPr>
                <w:rFonts w:cstheme="minorHAnsi"/>
                <w:b/>
                <w:szCs w:val="24"/>
              </w:rPr>
            </w:pPr>
          </w:p>
        </w:tc>
      </w:tr>
      <w:tr w:rsidR="008271D9" w:rsidTr="00ED6065">
        <w:tc>
          <w:tcPr>
            <w:tcW w:w="2972" w:type="dxa"/>
            <w:shd w:val="clear" w:color="auto" w:fill="FF0000"/>
          </w:tcPr>
          <w:p w:rsidR="008271D9" w:rsidRPr="006B2BB6" w:rsidRDefault="008271D9" w:rsidP="008271D9">
            <w:pPr>
              <w:rPr>
                <w:rFonts w:ascii="Arial" w:hAnsi="Arial" w:cs="Arial"/>
                <w:b/>
                <w:sz w:val="24"/>
                <w:szCs w:val="24"/>
              </w:rPr>
            </w:pPr>
            <w:r w:rsidRPr="006B2BB6">
              <w:rPr>
                <w:rFonts w:ascii="Arial" w:hAnsi="Arial" w:cs="Arial"/>
                <w:b/>
                <w:sz w:val="24"/>
                <w:szCs w:val="24"/>
              </w:rPr>
              <w:t>Person(s) Responsible</w:t>
            </w:r>
          </w:p>
          <w:p w:rsidR="008271D9" w:rsidRPr="006B2BB6" w:rsidRDefault="008271D9" w:rsidP="008271D9">
            <w:pPr>
              <w:rPr>
                <w:rFonts w:ascii="Arial" w:hAnsi="Arial" w:cs="Arial"/>
                <w:b/>
                <w:sz w:val="24"/>
                <w:szCs w:val="24"/>
              </w:rPr>
            </w:pPr>
          </w:p>
        </w:tc>
        <w:tc>
          <w:tcPr>
            <w:tcW w:w="10976" w:type="dxa"/>
          </w:tcPr>
          <w:p w:rsidR="008271D9" w:rsidRPr="00A464AC" w:rsidRDefault="008271D9" w:rsidP="008271D9">
            <w:pPr>
              <w:rPr>
                <w:rFonts w:cstheme="minorHAnsi"/>
                <w:szCs w:val="24"/>
              </w:rPr>
            </w:pPr>
            <w:r w:rsidRPr="00A464AC">
              <w:rPr>
                <w:rFonts w:cstheme="minorHAnsi"/>
                <w:szCs w:val="24"/>
              </w:rPr>
              <w:t>DHT</w:t>
            </w:r>
          </w:p>
          <w:p w:rsidR="008271D9" w:rsidRPr="00A464AC" w:rsidRDefault="008271D9" w:rsidP="008271D9">
            <w:pPr>
              <w:rPr>
                <w:rFonts w:cstheme="minorHAnsi"/>
                <w:szCs w:val="24"/>
              </w:rPr>
            </w:pPr>
            <w:r w:rsidRPr="00A464AC">
              <w:rPr>
                <w:rFonts w:cstheme="minorHAnsi"/>
                <w:szCs w:val="24"/>
              </w:rPr>
              <w:t>Nurture Teacher</w:t>
            </w:r>
          </w:p>
        </w:tc>
      </w:tr>
    </w:tbl>
    <w:p w:rsidR="00F20784" w:rsidRDefault="00F20784" w:rsidP="00F20784">
      <w:pPr>
        <w:rPr>
          <w:rFonts w:ascii="Arial" w:hAnsi="Arial" w:cs="Arial"/>
          <w:sz w:val="24"/>
          <w:szCs w:val="24"/>
        </w:rPr>
      </w:pPr>
    </w:p>
    <w:tbl>
      <w:tblPr>
        <w:tblStyle w:val="TableGrid"/>
        <w:tblW w:w="0" w:type="auto"/>
        <w:tblLook w:val="04A0" w:firstRow="1" w:lastRow="0" w:firstColumn="1" w:lastColumn="0" w:noHBand="0" w:noVBand="1"/>
      </w:tblPr>
      <w:tblGrid>
        <w:gridCol w:w="3487"/>
        <w:gridCol w:w="3487"/>
        <w:gridCol w:w="3487"/>
        <w:gridCol w:w="3487"/>
      </w:tblGrid>
      <w:tr w:rsidR="00CC47FB" w:rsidTr="00C900DB">
        <w:tc>
          <w:tcPr>
            <w:tcW w:w="3487" w:type="dxa"/>
            <w:shd w:val="clear" w:color="auto" w:fill="FF0000"/>
          </w:tcPr>
          <w:p w:rsidR="00CC47FB" w:rsidRPr="006B2BB6" w:rsidRDefault="00CC47FB" w:rsidP="00C900DB">
            <w:pPr>
              <w:rPr>
                <w:rFonts w:ascii="Arial" w:hAnsi="Arial" w:cs="Arial"/>
                <w:b/>
                <w:sz w:val="24"/>
                <w:szCs w:val="24"/>
              </w:rPr>
            </w:pPr>
            <w:r w:rsidRPr="006B2BB6">
              <w:rPr>
                <w:rFonts w:ascii="Arial" w:hAnsi="Arial" w:cs="Arial"/>
                <w:b/>
                <w:sz w:val="24"/>
                <w:szCs w:val="24"/>
              </w:rPr>
              <w:t>NIF Priority</w:t>
            </w:r>
          </w:p>
        </w:tc>
        <w:tc>
          <w:tcPr>
            <w:tcW w:w="3487" w:type="dxa"/>
            <w:shd w:val="clear" w:color="auto" w:fill="FF0000"/>
          </w:tcPr>
          <w:p w:rsidR="00CC47FB" w:rsidRPr="006B2BB6" w:rsidRDefault="00CC47FB" w:rsidP="00C900DB">
            <w:pPr>
              <w:rPr>
                <w:rFonts w:ascii="Arial" w:hAnsi="Arial" w:cs="Arial"/>
                <w:b/>
                <w:sz w:val="24"/>
                <w:szCs w:val="24"/>
              </w:rPr>
            </w:pPr>
            <w:r w:rsidRPr="006B2BB6">
              <w:rPr>
                <w:rFonts w:ascii="Arial" w:hAnsi="Arial" w:cs="Arial"/>
                <w:b/>
                <w:sz w:val="24"/>
                <w:szCs w:val="24"/>
              </w:rPr>
              <w:t>NIF Driver</w:t>
            </w:r>
          </w:p>
        </w:tc>
        <w:tc>
          <w:tcPr>
            <w:tcW w:w="3487" w:type="dxa"/>
            <w:shd w:val="clear" w:color="auto" w:fill="FF0000"/>
          </w:tcPr>
          <w:p w:rsidR="00CC47FB" w:rsidRPr="006B2BB6" w:rsidRDefault="00CC47FB" w:rsidP="00C900DB">
            <w:pPr>
              <w:rPr>
                <w:rFonts w:ascii="Arial" w:hAnsi="Arial" w:cs="Arial"/>
                <w:b/>
                <w:sz w:val="24"/>
                <w:szCs w:val="24"/>
              </w:rPr>
            </w:pPr>
            <w:r w:rsidRPr="006B2BB6">
              <w:rPr>
                <w:rFonts w:ascii="Arial" w:hAnsi="Arial" w:cs="Arial"/>
                <w:b/>
                <w:sz w:val="24"/>
                <w:szCs w:val="24"/>
              </w:rPr>
              <w:t>HGIOS 4 QIs</w:t>
            </w:r>
          </w:p>
        </w:tc>
        <w:tc>
          <w:tcPr>
            <w:tcW w:w="3487" w:type="dxa"/>
            <w:shd w:val="clear" w:color="auto" w:fill="FF0000"/>
          </w:tcPr>
          <w:p w:rsidR="00CC47FB" w:rsidRPr="006B2BB6" w:rsidRDefault="00702FA3" w:rsidP="00C900DB">
            <w:pPr>
              <w:rPr>
                <w:rFonts w:ascii="Arial" w:hAnsi="Arial" w:cs="Arial"/>
                <w:b/>
                <w:sz w:val="24"/>
                <w:szCs w:val="24"/>
              </w:rPr>
            </w:pPr>
            <w:r>
              <w:rPr>
                <w:rFonts w:ascii="Arial" w:hAnsi="Arial" w:cs="Arial"/>
                <w:b/>
                <w:sz w:val="24"/>
                <w:szCs w:val="24"/>
              </w:rPr>
              <w:t>EDC Service Plan 2023-26</w:t>
            </w:r>
          </w:p>
        </w:tc>
      </w:tr>
      <w:tr w:rsidR="00CC47FB" w:rsidTr="00C900DB">
        <w:tc>
          <w:tcPr>
            <w:tcW w:w="3487" w:type="dxa"/>
          </w:tcPr>
          <w:p w:rsidR="00CC47FB" w:rsidRPr="00A464AC" w:rsidRDefault="00CC47FB" w:rsidP="00C900DB">
            <w:pPr>
              <w:jc w:val="center"/>
              <w:rPr>
                <w:rFonts w:cstheme="minorHAnsi"/>
                <w:color w:val="FF0000"/>
              </w:rPr>
            </w:pPr>
            <w:r w:rsidRPr="00A464AC">
              <w:rPr>
                <w:rFonts w:cstheme="minorHAnsi"/>
                <w:color w:val="FF0000"/>
              </w:rPr>
              <w:t>Delete / copy as required</w:t>
            </w:r>
          </w:p>
          <w:p w:rsidR="00CC47FB" w:rsidRPr="00A464AC" w:rsidRDefault="00CC47FB" w:rsidP="00C900DB">
            <w:pPr>
              <w:jc w:val="center"/>
              <w:rPr>
                <w:rFonts w:cstheme="minorHAnsi"/>
                <w:b/>
              </w:rPr>
            </w:pPr>
          </w:p>
          <w:p w:rsidR="00CC47FB" w:rsidRPr="00A464AC" w:rsidRDefault="000B6DA2" w:rsidP="00C900DB">
            <w:pPr>
              <w:jc w:val="center"/>
              <w:rPr>
                <w:rFonts w:cstheme="minorHAnsi"/>
                <w:color w:val="000000"/>
              </w:rPr>
            </w:pPr>
            <w:sdt>
              <w:sdtPr>
                <w:rPr>
                  <w:rFonts w:cstheme="minorHAnsi"/>
                  <w:color w:val="000000"/>
                </w:rPr>
                <w:alias w:val="select a priority"/>
                <w:tag w:val="select a priority"/>
                <w:id w:val="615333800"/>
                <w:placeholder>
                  <w:docPart w:val="F5CAFC821F084AAEAE1EB30924653B1B"/>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Content>
                <w:r w:rsidR="008271D9" w:rsidRPr="00A464AC">
                  <w:rPr>
                    <w:rFonts w:cstheme="minorHAnsi"/>
                    <w:color w:val="000000"/>
                  </w:rPr>
                  <w:t>Placing the human rights and needs of every child and young person at the centre</w:t>
                </w:r>
              </w:sdtContent>
            </w:sdt>
          </w:p>
          <w:p w:rsidR="00CC47FB" w:rsidRPr="00A464AC" w:rsidRDefault="000B6DA2" w:rsidP="00C900DB">
            <w:pPr>
              <w:jc w:val="center"/>
              <w:rPr>
                <w:rFonts w:cstheme="minorHAnsi"/>
                <w:color w:val="000000"/>
              </w:rPr>
            </w:pPr>
            <w:sdt>
              <w:sdtPr>
                <w:rPr>
                  <w:rFonts w:cstheme="minorHAnsi"/>
                  <w:color w:val="000000"/>
                </w:rPr>
                <w:alias w:val="select a priority"/>
                <w:tag w:val="select a priority"/>
                <w:id w:val="1745371786"/>
                <w:placeholder>
                  <w:docPart w:val="97FC543E976249C9A9A5C0C7F741069A"/>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Content>
                <w:r w:rsidR="008271D9" w:rsidRPr="00A464AC">
                  <w:rPr>
                    <w:rFonts w:cstheme="minorHAnsi"/>
                    <w:color w:val="000000"/>
                  </w:rPr>
                  <w:t>Improvement in children and young people’s health and wellbeing</w:t>
                </w:r>
              </w:sdtContent>
            </w:sdt>
          </w:p>
          <w:p w:rsidR="00CC47FB" w:rsidRPr="00A464AC" w:rsidRDefault="00CC47FB" w:rsidP="00C900DB">
            <w:pPr>
              <w:jc w:val="center"/>
              <w:rPr>
                <w:rFonts w:cstheme="minorHAnsi"/>
                <w:sz w:val="20"/>
                <w:szCs w:val="20"/>
              </w:rPr>
            </w:pPr>
          </w:p>
        </w:tc>
        <w:tc>
          <w:tcPr>
            <w:tcW w:w="3487" w:type="dxa"/>
          </w:tcPr>
          <w:p w:rsidR="00CC47FB" w:rsidRPr="00A464AC" w:rsidRDefault="00CC47FB" w:rsidP="00C900DB">
            <w:pPr>
              <w:jc w:val="center"/>
              <w:rPr>
                <w:rFonts w:cstheme="minorHAnsi"/>
                <w:color w:val="FF0000"/>
              </w:rPr>
            </w:pPr>
            <w:r w:rsidRPr="00A464AC">
              <w:rPr>
                <w:rFonts w:cstheme="minorHAnsi"/>
                <w:color w:val="FF0000"/>
              </w:rPr>
              <w:t>Delete / copy as required</w:t>
            </w:r>
          </w:p>
          <w:p w:rsidR="00CC47FB" w:rsidRPr="00A464AC" w:rsidRDefault="00CC47FB" w:rsidP="00C900DB">
            <w:pPr>
              <w:jc w:val="center"/>
              <w:rPr>
                <w:rFonts w:cstheme="minorHAnsi"/>
                <w:color w:val="FF0000"/>
              </w:rPr>
            </w:pPr>
          </w:p>
          <w:p w:rsidR="00CC47FB" w:rsidRPr="00A464AC" w:rsidRDefault="000B6DA2" w:rsidP="00C900DB">
            <w:pPr>
              <w:jc w:val="center"/>
              <w:rPr>
                <w:rFonts w:cstheme="minorHAnsi"/>
                <w:color w:val="000000"/>
              </w:rPr>
            </w:pPr>
            <w:sdt>
              <w:sdtPr>
                <w:rPr>
                  <w:rFonts w:cstheme="minorHAnsi"/>
                  <w:color w:val="000000"/>
                </w:rPr>
                <w:alias w:val="select a NIF driver"/>
                <w:tag w:val="select a NIF driver"/>
                <w:id w:val="1961454145"/>
                <w:placeholder>
                  <w:docPart w:val="F508343D8B744360A181D85B6211E6DB"/>
                </w:placeholder>
                <w:showingPlcHdr/>
                <w:dropDownList>
                  <w:listItem w:value="Choose an item."/>
                  <w:listItem w:displayText="school leadership" w:value="school leadership"/>
                  <w:listItem w:displayText="teacher professionalism" w:value="teacher professionalism"/>
                  <w:listItem w:displayText="parent / carer involvement and engagement" w:value="parent / carer involvement and engagement"/>
                  <w:listItem w:displayText="curriculum and assessment" w:value="curriculum and assessment"/>
                  <w:listItem w:displayText="school improvement" w:value="school improvement"/>
                  <w:listItem w:displayText="performance information" w:value="performance information"/>
                </w:dropDownList>
              </w:sdtPr>
              <w:sdtContent>
                <w:r w:rsidR="00CC47FB" w:rsidRPr="00A464AC">
                  <w:rPr>
                    <w:rStyle w:val="PlaceholderText"/>
                    <w:rFonts w:cstheme="minorHAnsi"/>
                  </w:rPr>
                  <w:t>Choose an item.</w:t>
                </w:r>
              </w:sdtContent>
            </w:sdt>
          </w:p>
          <w:p w:rsidR="00CC47FB" w:rsidRPr="00A464AC" w:rsidRDefault="000B6DA2" w:rsidP="00C900DB">
            <w:pPr>
              <w:jc w:val="center"/>
              <w:rPr>
                <w:rFonts w:cstheme="minorHAnsi"/>
                <w:color w:val="000000"/>
              </w:rPr>
            </w:pPr>
            <w:sdt>
              <w:sdtPr>
                <w:rPr>
                  <w:rFonts w:cstheme="minorHAnsi"/>
                  <w:color w:val="000000"/>
                </w:rPr>
                <w:alias w:val="select a NIF driver"/>
                <w:tag w:val="select a NIF driver"/>
                <w:id w:val="-1657150383"/>
                <w:placeholder>
                  <w:docPart w:val="2FC4B92421C846CC9FC7372137897F79"/>
                </w:placeholder>
                <w:dropDownList>
                  <w:listItem w:value="Choose an item."/>
                  <w:listItem w:displayText="school leadership" w:value="school leadership"/>
                  <w:listItem w:displayText="teacher professionalism" w:value="teacher professionalism"/>
                  <w:listItem w:displayText="parent / carer involvement and engagement" w:value="parent / carer involvement and engagement"/>
                  <w:listItem w:displayText="curriculum and assessment" w:value="curriculum and assessment"/>
                  <w:listItem w:displayText="school improvement" w:value="school improvement"/>
                  <w:listItem w:displayText="performance information" w:value="performance information"/>
                </w:dropDownList>
              </w:sdtPr>
              <w:sdtContent>
                <w:r w:rsidR="00883B0C" w:rsidRPr="00A464AC">
                  <w:rPr>
                    <w:rFonts w:cstheme="minorHAnsi"/>
                    <w:color w:val="000000"/>
                  </w:rPr>
                  <w:t>teacher professionalism</w:t>
                </w:r>
              </w:sdtContent>
            </w:sdt>
          </w:p>
          <w:p w:rsidR="00CC47FB" w:rsidRPr="00A464AC" w:rsidRDefault="000B6DA2" w:rsidP="00C900DB">
            <w:pPr>
              <w:jc w:val="center"/>
              <w:rPr>
                <w:rFonts w:cstheme="minorHAnsi"/>
                <w:sz w:val="24"/>
                <w:szCs w:val="24"/>
              </w:rPr>
            </w:pPr>
            <w:sdt>
              <w:sdtPr>
                <w:rPr>
                  <w:rFonts w:cstheme="minorHAnsi"/>
                  <w:color w:val="000000"/>
                </w:rPr>
                <w:alias w:val="select a NIF driver"/>
                <w:tag w:val="select a NIF driver"/>
                <w:id w:val="1101455724"/>
                <w:placeholder>
                  <w:docPart w:val="547B3319A28B4308AB090434A46457C5"/>
                </w:placeholder>
                <w:dropDownList>
                  <w:listItem w:value="Choose an item."/>
                  <w:listItem w:displayText="school leadership" w:value="school leadership"/>
                  <w:listItem w:displayText="teacher professionalism" w:value="teacher professionalism"/>
                  <w:listItem w:displayText="parent / carer involvement and engagement" w:value="parent / carer involvement and engagement"/>
                  <w:listItem w:displayText="curriculum and assessment" w:value="curriculum and assessment"/>
                  <w:listItem w:displayText="school improvement" w:value="school improvement"/>
                  <w:listItem w:displayText="performance information" w:value="performance information"/>
                </w:dropDownList>
              </w:sdtPr>
              <w:sdtContent>
                <w:r w:rsidR="008271D9" w:rsidRPr="00A464AC">
                  <w:rPr>
                    <w:rFonts w:cstheme="minorHAnsi"/>
                    <w:color w:val="000000"/>
                  </w:rPr>
                  <w:t>parent / carer involvement and engagement</w:t>
                </w:r>
              </w:sdtContent>
            </w:sdt>
          </w:p>
        </w:tc>
        <w:tc>
          <w:tcPr>
            <w:tcW w:w="3487" w:type="dxa"/>
          </w:tcPr>
          <w:p w:rsidR="00CC47FB" w:rsidRPr="000B3B74" w:rsidRDefault="00CC47FB" w:rsidP="00C900DB">
            <w:pPr>
              <w:jc w:val="center"/>
              <w:rPr>
                <w:rFonts w:ascii="Calibri" w:hAnsi="Calibri" w:cs="Calibri"/>
                <w:color w:val="FF0000"/>
              </w:rPr>
            </w:pPr>
            <w:r>
              <w:rPr>
                <w:rFonts w:ascii="Calibri" w:hAnsi="Calibri" w:cs="Calibri"/>
                <w:color w:val="FF0000"/>
              </w:rPr>
              <w:t xml:space="preserve">Delete / </w:t>
            </w:r>
            <w:r w:rsidRPr="00346F20">
              <w:rPr>
                <w:rFonts w:ascii="Calibri" w:hAnsi="Calibri" w:cs="Calibri"/>
                <w:color w:val="FF0000"/>
              </w:rPr>
              <w:t>copy as required</w:t>
            </w:r>
          </w:p>
          <w:p w:rsidR="00CC47FB" w:rsidRDefault="00CC47FB" w:rsidP="00C900DB">
            <w:pPr>
              <w:rPr>
                <w:rFonts w:ascii="Arial" w:hAnsi="Arial" w:cs="Arial"/>
                <w:sz w:val="24"/>
                <w:szCs w:val="24"/>
              </w:rPr>
            </w:pPr>
          </w:p>
          <w:sdt>
            <w:sdtPr>
              <w:rPr>
                <w:rFonts w:ascii="Arial" w:hAnsi="Arial" w:cs="Arial"/>
                <w:color w:val="000000"/>
              </w:rPr>
              <w:alias w:val="select a QI"/>
              <w:tag w:val="select a QI"/>
              <w:id w:val="-1664004951"/>
              <w:placeholder>
                <w:docPart w:val="4B601F9FAB8544E0BD0AA43579652BA8"/>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Content>
              <w:p w:rsidR="00CC47FB" w:rsidRDefault="00883B0C" w:rsidP="00C900DB">
                <w:pPr>
                  <w:autoSpaceDE w:val="0"/>
                  <w:autoSpaceDN w:val="0"/>
                  <w:adjustRightInd w:val="0"/>
                  <w:jc w:val="center"/>
                  <w:rPr>
                    <w:rFonts w:ascii="Arial" w:hAnsi="Arial" w:cs="Arial"/>
                    <w:color w:val="000000"/>
                  </w:rPr>
                </w:pPr>
                <w:r>
                  <w:rPr>
                    <w:rFonts w:ascii="Arial" w:hAnsi="Arial" w:cs="Arial"/>
                    <w:color w:val="000000"/>
                  </w:rPr>
                  <w:t>QI 1.2 Leadership of Learning</w:t>
                </w:r>
              </w:p>
            </w:sdtContent>
          </w:sdt>
          <w:sdt>
            <w:sdtPr>
              <w:rPr>
                <w:rFonts w:ascii="Arial" w:hAnsi="Arial" w:cs="Arial"/>
                <w:color w:val="000000"/>
              </w:rPr>
              <w:alias w:val="select a QI"/>
              <w:tag w:val="select a QI"/>
              <w:id w:val="1552963494"/>
              <w:placeholder>
                <w:docPart w:val="F1C1180A1F2C4A50AC0CC473FCEDCC7B"/>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Content>
              <w:p w:rsidR="00E122B1" w:rsidRDefault="008271D9" w:rsidP="00E122B1">
                <w:pPr>
                  <w:autoSpaceDE w:val="0"/>
                  <w:autoSpaceDN w:val="0"/>
                  <w:adjustRightInd w:val="0"/>
                  <w:jc w:val="center"/>
                  <w:rPr>
                    <w:rFonts w:ascii="Arial" w:hAnsi="Arial" w:cs="Arial"/>
                    <w:color w:val="000000"/>
                  </w:rPr>
                </w:pPr>
                <w:r>
                  <w:rPr>
                    <w:rFonts w:ascii="Arial" w:hAnsi="Arial" w:cs="Arial"/>
                    <w:color w:val="000000"/>
                  </w:rPr>
                  <w:t>QI 3.1 Wellbeing, equality &amp; inclusion</w:t>
                </w:r>
              </w:p>
            </w:sdtContent>
          </w:sdt>
          <w:sdt>
            <w:sdtPr>
              <w:rPr>
                <w:rFonts w:ascii="Arial" w:hAnsi="Arial" w:cs="Arial"/>
                <w:color w:val="000000"/>
              </w:rPr>
              <w:alias w:val="select a QI"/>
              <w:tag w:val="select a QI"/>
              <w:id w:val="636769214"/>
              <w:placeholder>
                <w:docPart w:val="4FC6A7A537F04BD6912A7E95E77A285A"/>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Content>
              <w:p w:rsidR="00E122B1" w:rsidRDefault="008271D9" w:rsidP="00E122B1">
                <w:pPr>
                  <w:autoSpaceDE w:val="0"/>
                  <w:autoSpaceDN w:val="0"/>
                  <w:adjustRightInd w:val="0"/>
                  <w:jc w:val="center"/>
                  <w:rPr>
                    <w:rFonts w:ascii="Arial" w:hAnsi="Arial" w:cs="Arial"/>
                    <w:color w:val="000000"/>
                  </w:rPr>
                </w:pPr>
                <w:r>
                  <w:rPr>
                    <w:rFonts w:ascii="Arial" w:hAnsi="Arial" w:cs="Arial"/>
                    <w:color w:val="000000"/>
                  </w:rPr>
                  <w:t>QI 2.5 Family Learning</w:t>
                </w:r>
              </w:p>
            </w:sdtContent>
          </w:sdt>
          <w:p w:rsidR="00E122B1" w:rsidRDefault="00E122B1" w:rsidP="00E122B1">
            <w:pPr>
              <w:autoSpaceDE w:val="0"/>
              <w:autoSpaceDN w:val="0"/>
              <w:adjustRightInd w:val="0"/>
              <w:jc w:val="center"/>
              <w:rPr>
                <w:rFonts w:ascii="Arial" w:hAnsi="Arial" w:cs="Arial"/>
                <w:color w:val="000000"/>
              </w:rPr>
            </w:pPr>
          </w:p>
          <w:p w:rsidR="00883B0C" w:rsidRDefault="00883B0C" w:rsidP="00883B0C">
            <w:pPr>
              <w:autoSpaceDE w:val="0"/>
              <w:autoSpaceDN w:val="0"/>
              <w:adjustRightInd w:val="0"/>
              <w:jc w:val="center"/>
              <w:rPr>
                <w:rFonts w:ascii="Arial" w:hAnsi="Arial" w:cs="Arial"/>
                <w:color w:val="000000"/>
              </w:rPr>
            </w:pPr>
          </w:p>
          <w:p w:rsidR="00CC47FB" w:rsidRDefault="00CC47FB" w:rsidP="00C900DB">
            <w:pPr>
              <w:autoSpaceDE w:val="0"/>
              <w:autoSpaceDN w:val="0"/>
              <w:adjustRightInd w:val="0"/>
              <w:jc w:val="center"/>
              <w:rPr>
                <w:rFonts w:ascii="Arial" w:hAnsi="Arial" w:cs="Arial"/>
                <w:color w:val="000000"/>
              </w:rPr>
            </w:pPr>
          </w:p>
          <w:p w:rsidR="00CC47FB" w:rsidRDefault="00CC47FB" w:rsidP="00C900DB">
            <w:pPr>
              <w:rPr>
                <w:rFonts w:ascii="Arial" w:hAnsi="Arial" w:cs="Arial"/>
                <w:sz w:val="24"/>
                <w:szCs w:val="24"/>
              </w:rPr>
            </w:pPr>
          </w:p>
        </w:tc>
        <w:tc>
          <w:tcPr>
            <w:tcW w:w="3487" w:type="dxa"/>
          </w:tcPr>
          <w:p w:rsidR="00CC47FB" w:rsidRDefault="00CC47FB" w:rsidP="00C900DB">
            <w:pPr>
              <w:jc w:val="center"/>
              <w:rPr>
                <w:rFonts w:ascii="Calibri" w:hAnsi="Calibri" w:cs="Calibri"/>
                <w:color w:val="FF0000"/>
              </w:rPr>
            </w:pPr>
            <w:r>
              <w:rPr>
                <w:rFonts w:ascii="Calibri" w:hAnsi="Calibri" w:cs="Calibri"/>
                <w:color w:val="FF0000"/>
              </w:rPr>
              <w:t xml:space="preserve">Delete / </w:t>
            </w:r>
            <w:r w:rsidRPr="00346F20">
              <w:rPr>
                <w:rFonts w:ascii="Calibri" w:hAnsi="Calibri" w:cs="Calibri"/>
                <w:color w:val="FF0000"/>
              </w:rPr>
              <w:t>copy as required</w:t>
            </w:r>
          </w:p>
          <w:p w:rsidR="00CC47FB" w:rsidRPr="000B3B74" w:rsidRDefault="00CC47FB" w:rsidP="00C900DB">
            <w:pPr>
              <w:jc w:val="center"/>
              <w:rPr>
                <w:rFonts w:ascii="Calibri" w:hAnsi="Calibri" w:cs="Calibri"/>
                <w:color w:val="FF0000"/>
              </w:rPr>
            </w:pPr>
          </w:p>
          <w:sdt>
            <w:sdtPr>
              <w:rPr>
                <w:rFonts w:ascii="Arial" w:hAnsi="Arial" w:cs="Arial"/>
                <w:color w:val="000000"/>
              </w:rPr>
              <w:alias w:val="select a priority"/>
              <w:tag w:val="select a priority"/>
              <w:id w:val="-199012562"/>
              <w:placeholder>
                <w:docPart w:val="3CFE180423074981AC69EA634F67D324"/>
              </w:placeholder>
              <w:dropDownList>
                <w:listItem w:value="Choose an item."/>
                <w:listItem w:displayText="Improvement in attainment in literacy and English" w:value="Improvement in attainment in literacy and English"/>
                <w:listItem w:displayText="Improvement in attainment in numeracy and Maths" w:value="Improvement in attainment in numeracy and Maths"/>
                <w:listItem w:displayText="Closing the attainment gap between the most and least disadvantaged " w:value="Closing the attainment gap between the most and least disadvantaged "/>
                <w:listItem w:displayText="Improvement in children and young people’s mental health and wellbeing" w:value="Improvement in children and young people’s mental health and wellbeing"/>
                <w:listItem w:displayText="Improvement in employability skills and sustained, positive school leaver destinations for all young people" w:value="Improvement in employability skills and sustained, positive school leaver destinations for all young people"/>
                <w:listItem w:displayText="Placing the human needs and rights of every child and young person at the centre of education" w:value="Placing the human needs and rights of every child and young person at the centre of education"/>
              </w:dropDownList>
            </w:sdtPr>
            <w:sdtContent>
              <w:p w:rsidR="00702FA3" w:rsidRDefault="008271D9" w:rsidP="00702FA3">
                <w:pPr>
                  <w:autoSpaceDE w:val="0"/>
                  <w:autoSpaceDN w:val="0"/>
                  <w:adjustRightInd w:val="0"/>
                  <w:jc w:val="center"/>
                  <w:rPr>
                    <w:rFonts w:ascii="Arial" w:hAnsi="Arial" w:cs="Arial"/>
                    <w:color w:val="000000"/>
                  </w:rPr>
                </w:pPr>
                <w:r>
                  <w:rPr>
                    <w:rFonts w:ascii="Arial" w:hAnsi="Arial" w:cs="Arial"/>
                    <w:color w:val="000000"/>
                  </w:rPr>
                  <w:t>Placing the human needs and rights of every child and young person at the centre of education</w:t>
                </w:r>
              </w:p>
            </w:sdtContent>
          </w:sdt>
          <w:p w:rsidR="00702FA3" w:rsidRDefault="00702FA3" w:rsidP="00E122B1">
            <w:pPr>
              <w:autoSpaceDE w:val="0"/>
              <w:autoSpaceDN w:val="0"/>
              <w:adjustRightInd w:val="0"/>
              <w:jc w:val="center"/>
              <w:rPr>
                <w:rFonts w:ascii="Arial" w:hAnsi="Arial" w:cs="Arial"/>
                <w:color w:val="000000"/>
              </w:rPr>
            </w:pPr>
          </w:p>
          <w:p w:rsidR="00CC47FB" w:rsidRDefault="00CC47FB" w:rsidP="00C900DB">
            <w:pPr>
              <w:autoSpaceDE w:val="0"/>
              <w:autoSpaceDN w:val="0"/>
              <w:adjustRightInd w:val="0"/>
              <w:jc w:val="center"/>
              <w:rPr>
                <w:rFonts w:ascii="Arial" w:hAnsi="Arial" w:cs="Arial"/>
                <w:color w:val="000000"/>
              </w:rPr>
            </w:pPr>
          </w:p>
          <w:p w:rsidR="00CC47FB" w:rsidRDefault="00CC47FB" w:rsidP="00C900DB">
            <w:pPr>
              <w:rPr>
                <w:rFonts w:ascii="Arial" w:hAnsi="Arial" w:cs="Arial"/>
                <w:sz w:val="24"/>
                <w:szCs w:val="24"/>
              </w:rPr>
            </w:pPr>
          </w:p>
        </w:tc>
      </w:tr>
      <w:tr w:rsidR="00E122B1" w:rsidTr="00C900DB">
        <w:tc>
          <w:tcPr>
            <w:tcW w:w="13948" w:type="dxa"/>
            <w:gridSpan w:val="4"/>
          </w:tcPr>
          <w:p w:rsidR="00E122B1" w:rsidRPr="00A464AC" w:rsidRDefault="00E122B1" w:rsidP="00E122B1">
            <w:pPr>
              <w:rPr>
                <w:rFonts w:cstheme="minorHAnsi"/>
                <w:b/>
              </w:rPr>
            </w:pPr>
            <w:r w:rsidRPr="00A464AC">
              <w:rPr>
                <w:rFonts w:cstheme="minorHAnsi"/>
                <w:b/>
              </w:rPr>
              <w:t>Links to rights:</w:t>
            </w:r>
          </w:p>
          <w:p w:rsidR="008271D9" w:rsidRPr="00A464AC" w:rsidRDefault="008271D9" w:rsidP="008271D9">
            <w:pPr>
              <w:rPr>
                <w:rFonts w:cstheme="minorHAnsi"/>
              </w:rPr>
            </w:pPr>
            <w:r w:rsidRPr="00A464AC">
              <w:rPr>
                <w:rFonts w:cstheme="minorHAnsi"/>
              </w:rPr>
              <w:t>Articles 12 – The right to share your opinion freely on the issues that affect them (feedback from all stakeholders)</w:t>
            </w:r>
          </w:p>
          <w:p w:rsidR="008271D9" w:rsidRPr="00A464AC" w:rsidRDefault="008271D9" w:rsidP="008271D9">
            <w:pPr>
              <w:rPr>
                <w:rFonts w:cstheme="minorHAnsi"/>
              </w:rPr>
            </w:pPr>
            <w:r w:rsidRPr="00A464AC">
              <w:rPr>
                <w:rFonts w:cstheme="minorHAnsi"/>
              </w:rPr>
              <w:t>Article 19 – The right to be safe (the classroom/ school as a safe place)</w:t>
            </w:r>
          </w:p>
          <w:p w:rsidR="008271D9" w:rsidRPr="00A464AC" w:rsidRDefault="008271D9" w:rsidP="008271D9">
            <w:pPr>
              <w:rPr>
                <w:rFonts w:cstheme="minorHAnsi"/>
              </w:rPr>
            </w:pPr>
            <w:r w:rsidRPr="00A464AC">
              <w:rPr>
                <w:rFonts w:cstheme="minorHAnsi"/>
              </w:rPr>
              <w:t>Article 24 – The right to be healthy (support for all aspects of health – physical, mental, emotional and social)</w:t>
            </w:r>
          </w:p>
          <w:p w:rsidR="008271D9" w:rsidRPr="00A464AC" w:rsidRDefault="008271D9" w:rsidP="008271D9">
            <w:pPr>
              <w:rPr>
                <w:rFonts w:cstheme="minorHAnsi"/>
              </w:rPr>
            </w:pPr>
            <w:r w:rsidRPr="00A464AC">
              <w:rPr>
                <w:rFonts w:cstheme="minorHAnsi"/>
              </w:rPr>
              <w:t xml:space="preserve">Articles 28 and 29- The right to learn and be the best you can be </w:t>
            </w:r>
          </w:p>
          <w:p w:rsidR="008271D9" w:rsidRPr="00A464AC" w:rsidRDefault="008271D9" w:rsidP="008271D9">
            <w:pPr>
              <w:rPr>
                <w:rFonts w:cstheme="minorHAnsi"/>
              </w:rPr>
            </w:pPr>
            <w:r w:rsidRPr="00A464AC">
              <w:rPr>
                <w:rFonts w:cstheme="minorHAnsi"/>
              </w:rPr>
              <w:t>Article 31 – The right to play (linked to physical education outdoors)</w:t>
            </w:r>
          </w:p>
          <w:p w:rsidR="00E122B1" w:rsidRPr="00A464AC" w:rsidRDefault="00E122B1" w:rsidP="00EA624D">
            <w:pPr>
              <w:rPr>
                <w:rFonts w:cstheme="minorHAnsi"/>
                <w:color w:val="FF0000"/>
              </w:rPr>
            </w:pPr>
          </w:p>
        </w:tc>
      </w:tr>
    </w:tbl>
    <w:p w:rsidR="00CC47FB" w:rsidRDefault="00CC47FB" w:rsidP="00F20784">
      <w:pPr>
        <w:rPr>
          <w:rFonts w:ascii="Arial" w:hAnsi="Arial" w:cs="Arial"/>
          <w:sz w:val="24"/>
          <w:szCs w:val="24"/>
        </w:rPr>
      </w:pPr>
    </w:p>
    <w:tbl>
      <w:tblPr>
        <w:tblStyle w:val="TableGrid"/>
        <w:tblW w:w="0" w:type="auto"/>
        <w:tblLook w:val="04A0" w:firstRow="1" w:lastRow="0" w:firstColumn="1" w:lastColumn="0" w:noHBand="0" w:noVBand="1"/>
      </w:tblPr>
      <w:tblGrid>
        <w:gridCol w:w="4649"/>
        <w:gridCol w:w="4649"/>
        <w:gridCol w:w="4650"/>
      </w:tblGrid>
      <w:tr w:rsidR="00F20784" w:rsidTr="00C900DB">
        <w:tc>
          <w:tcPr>
            <w:tcW w:w="4649" w:type="dxa"/>
            <w:shd w:val="clear" w:color="auto" w:fill="FF0000"/>
          </w:tcPr>
          <w:p w:rsidR="00F20784" w:rsidRPr="00F20784" w:rsidRDefault="00F20784" w:rsidP="00C900DB">
            <w:pPr>
              <w:rPr>
                <w:rFonts w:ascii="Arial" w:hAnsi="Arial" w:cs="Arial"/>
                <w:b/>
                <w:sz w:val="24"/>
                <w:szCs w:val="24"/>
              </w:rPr>
            </w:pPr>
            <w:r w:rsidRPr="00F20784">
              <w:rPr>
                <w:rFonts w:ascii="Arial" w:hAnsi="Arial" w:cs="Arial"/>
                <w:b/>
                <w:sz w:val="24"/>
                <w:szCs w:val="24"/>
              </w:rPr>
              <w:lastRenderedPageBreak/>
              <w:t xml:space="preserve">Opportunities for Leadership </w:t>
            </w:r>
          </w:p>
        </w:tc>
        <w:tc>
          <w:tcPr>
            <w:tcW w:w="4649" w:type="dxa"/>
            <w:shd w:val="clear" w:color="auto" w:fill="FF0000"/>
          </w:tcPr>
          <w:p w:rsidR="00F20784" w:rsidRPr="00F20784" w:rsidRDefault="00F20784" w:rsidP="00C900DB">
            <w:pPr>
              <w:rPr>
                <w:rFonts w:ascii="Arial" w:hAnsi="Arial" w:cs="Arial"/>
                <w:b/>
                <w:sz w:val="24"/>
                <w:szCs w:val="24"/>
              </w:rPr>
            </w:pPr>
            <w:r w:rsidRPr="00F20784">
              <w:rPr>
                <w:rFonts w:ascii="Arial" w:hAnsi="Arial" w:cs="Arial"/>
                <w:b/>
                <w:sz w:val="24"/>
                <w:szCs w:val="24"/>
              </w:rPr>
              <w:t>Resource Requirements</w:t>
            </w:r>
          </w:p>
        </w:tc>
        <w:tc>
          <w:tcPr>
            <w:tcW w:w="4650" w:type="dxa"/>
            <w:shd w:val="clear" w:color="auto" w:fill="FF0000"/>
          </w:tcPr>
          <w:p w:rsidR="00F20784" w:rsidRPr="00F20784" w:rsidRDefault="00F20784" w:rsidP="00C900DB">
            <w:pPr>
              <w:rPr>
                <w:rFonts w:ascii="Arial" w:hAnsi="Arial" w:cs="Arial"/>
                <w:b/>
                <w:sz w:val="24"/>
                <w:szCs w:val="24"/>
              </w:rPr>
            </w:pPr>
            <w:r w:rsidRPr="00F20784">
              <w:rPr>
                <w:rFonts w:ascii="Arial" w:hAnsi="Arial" w:cs="Arial"/>
                <w:b/>
                <w:sz w:val="24"/>
                <w:szCs w:val="24"/>
              </w:rPr>
              <w:t>Parental Engagement and Involvement</w:t>
            </w:r>
          </w:p>
        </w:tc>
      </w:tr>
      <w:tr w:rsidR="00E122B1" w:rsidTr="00C900DB">
        <w:tc>
          <w:tcPr>
            <w:tcW w:w="4649" w:type="dxa"/>
          </w:tcPr>
          <w:p w:rsidR="00422519" w:rsidRPr="00A464AC" w:rsidRDefault="00422519" w:rsidP="00422519">
            <w:pPr>
              <w:pStyle w:val="Default"/>
              <w:numPr>
                <w:ilvl w:val="0"/>
                <w:numId w:val="7"/>
              </w:numPr>
              <w:rPr>
                <w:rFonts w:asciiTheme="minorHAnsi" w:hAnsiTheme="minorHAnsi" w:cstheme="minorHAnsi"/>
                <w:sz w:val="22"/>
                <w:szCs w:val="22"/>
              </w:rPr>
            </w:pPr>
            <w:r w:rsidRPr="00A464AC">
              <w:rPr>
                <w:rFonts w:asciiTheme="minorHAnsi" w:hAnsiTheme="minorHAnsi" w:cstheme="minorHAnsi"/>
                <w:sz w:val="22"/>
                <w:szCs w:val="22"/>
              </w:rPr>
              <w:t>2 pupils will be on the EDC Rights Pupil Forum, attending training and feeding back to the Rights Committee and wider school community</w:t>
            </w:r>
          </w:p>
          <w:p w:rsidR="00E122B1" w:rsidRPr="00A464AC" w:rsidRDefault="008271D9" w:rsidP="00422519">
            <w:pPr>
              <w:pStyle w:val="ListParagraph"/>
              <w:numPr>
                <w:ilvl w:val="0"/>
                <w:numId w:val="7"/>
              </w:numPr>
              <w:rPr>
                <w:rFonts w:asciiTheme="minorHAnsi" w:hAnsiTheme="minorHAnsi" w:cstheme="minorHAnsi"/>
                <w:sz w:val="22"/>
                <w:szCs w:val="22"/>
              </w:rPr>
            </w:pPr>
            <w:r w:rsidRPr="00A464AC">
              <w:rPr>
                <w:rFonts w:asciiTheme="minorHAnsi" w:hAnsiTheme="minorHAnsi" w:cstheme="minorHAnsi"/>
                <w:sz w:val="22"/>
                <w:szCs w:val="22"/>
              </w:rPr>
              <w:t xml:space="preserve">Teacher leadership </w:t>
            </w:r>
            <w:r w:rsidR="00422519" w:rsidRPr="00A464AC">
              <w:rPr>
                <w:rFonts w:asciiTheme="minorHAnsi" w:hAnsiTheme="minorHAnsi" w:cstheme="minorHAnsi"/>
                <w:sz w:val="22"/>
                <w:szCs w:val="22"/>
              </w:rPr>
              <w:t>through ‘Train the trainer’</w:t>
            </w:r>
          </w:p>
          <w:p w:rsidR="008271D9" w:rsidRPr="00A464AC" w:rsidRDefault="008271D9" w:rsidP="00422519">
            <w:pPr>
              <w:pStyle w:val="ListParagraph"/>
              <w:numPr>
                <w:ilvl w:val="0"/>
                <w:numId w:val="7"/>
              </w:numPr>
              <w:rPr>
                <w:rFonts w:asciiTheme="minorHAnsi" w:hAnsiTheme="minorHAnsi" w:cstheme="minorHAnsi"/>
                <w:sz w:val="22"/>
                <w:szCs w:val="22"/>
              </w:rPr>
            </w:pPr>
            <w:r w:rsidRPr="00A464AC">
              <w:rPr>
                <w:rFonts w:asciiTheme="minorHAnsi" w:hAnsiTheme="minorHAnsi" w:cstheme="minorHAnsi"/>
                <w:sz w:val="22"/>
                <w:szCs w:val="22"/>
              </w:rPr>
              <w:t>RRS Committee (pupils and staff)</w:t>
            </w:r>
          </w:p>
        </w:tc>
        <w:tc>
          <w:tcPr>
            <w:tcW w:w="4649" w:type="dxa"/>
          </w:tcPr>
          <w:p w:rsidR="008271D9" w:rsidRPr="00A464AC" w:rsidRDefault="008271D9" w:rsidP="00422519">
            <w:pPr>
              <w:pStyle w:val="ListParagraph"/>
              <w:numPr>
                <w:ilvl w:val="0"/>
                <w:numId w:val="7"/>
              </w:numPr>
              <w:rPr>
                <w:rFonts w:asciiTheme="minorHAnsi" w:hAnsiTheme="minorHAnsi" w:cstheme="minorHAnsi"/>
                <w:sz w:val="22"/>
                <w:szCs w:val="22"/>
              </w:rPr>
            </w:pPr>
            <w:r w:rsidRPr="00A464AC">
              <w:rPr>
                <w:rFonts w:asciiTheme="minorHAnsi" w:hAnsiTheme="minorHAnsi" w:cstheme="minorHAnsi"/>
                <w:sz w:val="22"/>
                <w:szCs w:val="22"/>
              </w:rPr>
              <w:t>Rights Respecting Schools Resources</w:t>
            </w:r>
          </w:p>
          <w:p w:rsidR="00E122B1" w:rsidRPr="00A464AC" w:rsidRDefault="008271D9" w:rsidP="00422519">
            <w:pPr>
              <w:pStyle w:val="ListParagraph"/>
              <w:numPr>
                <w:ilvl w:val="0"/>
                <w:numId w:val="7"/>
              </w:numPr>
              <w:rPr>
                <w:rFonts w:asciiTheme="minorHAnsi" w:hAnsiTheme="minorHAnsi" w:cstheme="minorHAnsi"/>
                <w:sz w:val="22"/>
                <w:szCs w:val="22"/>
              </w:rPr>
            </w:pPr>
            <w:r w:rsidRPr="00A464AC">
              <w:rPr>
                <w:rFonts w:asciiTheme="minorHAnsi" w:hAnsiTheme="minorHAnsi" w:cstheme="minorHAnsi"/>
                <w:sz w:val="22"/>
                <w:szCs w:val="22"/>
              </w:rPr>
              <w:t xml:space="preserve">Consultation tools: Glow </w:t>
            </w:r>
            <w:r w:rsidR="00B371B1" w:rsidRPr="00A464AC">
              <w:rPr>
                <w:rFonts w:asciiTheme="minorHAnsi" w:hAnsiTheme="minorHAnsi" w:cstheme="minorHAnsi"/>
                <w:sz w:val="22"/>
                <w:szCs w:val="22"/>
              </w:rPr>
              <w:t>forms, questionnaires</w:t>
            </w:r>
            <w:r w:rsidRPr="00A464AC">
              <w:rPr>
                <w:rFonts w:asciiTheme="minorHAnsi" w:hAnsiTheme="minorHAnsi" w:cstheme="minorHAnsi"/>
                <w:sz w:val="22"/>
                <w:szCs w:val="22"/>
              </w:rPr>
              <w:t>, surveys</w:t>
            </w:r>
          </w:p>
          <w:p w:rsidR="00422519" w:rsidRPr="00A464AC" w:rsidRDefault="00422519" w:rsidP="00422519">
            <w:pPr>
              <w:pStyle w:val="Default"/>
              <w:numPr>
                <w:ilvl w:val="0"/>
                <w:numId w:val="7"/>
              </w:numPr>
              <w:rPr>
                <w:rFonts w:asciiTheme="minorHAnsi" w:hAnsiTheme="minorHAnsi" w:cstheme="minorHAnsi"/>
                <w:sz w:val="22"/>
                <w:szCs w:val="22"/>
              </w:rPr>
            </w:pPr>
            <w:r w:rsidRPr="00A464AC">
              <w:rPr>
                <w:rFonts w:asciiTheme="minorHAnsi" w:hAnsiTheme="minorHAnsi" w:cstheme="minorHAnsi"/>
                <w:sz w:val="22"/>
                <w:szCs w:val="22"/>
              </w:rPr>
              <w:t xml:space="preserve">Time – </w:t>
            </w:r>
            <w:r w:rsidR="00940324">
              <w:rPr>
                <w:rFonts w:asciiTheme="minorHAnsi" w:hAnsiTheme="minorHAnsi" w:cstheme="minorHAnsi"/>
                <w:sz w:val="22"/>
                <w:szCs w:val="22"/>
              </w:rPr>
              <w:t>11 hrs. S</w:t>
            </w:r>
            <w:r w:rsidRPr="00A464AC">
              <w:rPr>
                <w:rFonts w:asciiTheme="minorHAnsi" w:hAnsiTheme="minorHAnsi" w:cstheme="minorHAnsi"/>
                <w:sz w:val="22"/>
                <w:szCs w:val="22"/>
              </w:rPr>
              <w:t xml:space="preserve">ee collegiate calendar for SIP meetings and </w:t>
            </w:r>
            <w:r w:rsidR="00B371B1" w:rsidRPr="00A464AC">
              <w:rPr>
                <w:rFonts w:asciiTheme="minorHAnsi" w:hAnsiTheme="minorHAnsi" w:cstheme="minorHAnsi"/>
                <w:sz w:val="22"/>
                <w:szCs w:val="22"/>
              </w:rPr>
              <w:t>In-service</w:t>
            </w:r>
            <w:r w:rsidRPr="00A464AC">
              <w:rPr>
                <w:rFonts w:asciiTheme="minorHAnsi" w:hAnsiTheme="minorHAnsi" w:cstheme="minorHAnsi"/>
                <w:sz w:val="22"/>
                <w:szCs w:val="22"/>
              </w:rPr>
              <w:t xml:space="preserve"> Days/Personal professional development time. </w:t>
            </w:r>
          </w:p>
          <w:p w:rsidR="00422519" w:rsidRPr="00A464AC" w:rsidRDefault="00422519" w:rsidP="00422519">
            <w:pPr>
              <w:pStyle w:val="Default"/>
              <w:numPr>
                <w:ilvl w:val="0"/>
                <w:numId w:val="7"/>
              </w:numPr>
              <w:rPr>
                <w:rFonts w:asciiTheme="minorHAnsi" w:hAnsiTheme="minorHAnsi" w:cstheme="minorHAnsi"/>
                <w:sz w:val="22"/>
                <w:szCs w:val="22"/>
              </w:rPr>
            </w:pPr>
            <w:r w:rsidRPr="00A464AC">
              <w:rPr>
                <w:rFonts w:asciiTheme="minorHAnsi" w:hAnsiTheme="minorHAnsi" w:cstheme="minorHAnsi"/>
                <w:sz w:val="22"/>
                <w:szCs w:val="22"/>
              </w:rPr>
              <w:t xml:space="preserve">Cover costs for staff undertaking any leadership responsibility that requires release from class. </w:t>
            </w:r>
          </w:p>
          <w:p w:rsidR="00422519" w:rsidRPr="00A464AC" w:rsidRDefault="00422519" w:rsidP="00422519">
            <w:pPr>
              <w:pStyle w:val="Default"/>
              <w:numPr>
                <w:ilvl w:val="0"/>
                <w:numId w:val="7"/>
              </w:numPr>
              <w:rPr>
                <w:rFonts w:asciiTheme="minorHAnsi" w:hAnsiTheme="minorHAnsi" w:cstheme="minorHAnsi"/>
                <w:sz w:val="22"/>
                <w:szCs w:val="22"/>
              </w:rPr>
            </w:pPr>
            <w:r w:rsidRPr="00A464AC">
              <w:rPr>
                <w:rFonts w:asciiTheme="minorHAnsi" w:hAnsiTheme="minorHAnsi" w:cstheme="minorHAnsi"/>
                <w:sz w:val="22"/>
                <w:szCs w:val="22"/>
              </w:rPr>
              <w:t xml:space="preserve">Additional resources for supporting learning in rights based learning. </w:t>
            </w:r>
          </w:p>
          <w:p w:rsidR="00422519" w:rsidRPr="00A464AC" w:rsidRDefault="00422519" w:rsidP="00422519">
            <w:pPr>
              <w:pStyle w:val="Default"/>
              <w:numPr>
                <w:ilvl w:val="0"/>
                <w:numId w:val="7"/>
              </w:numPr>
              <w:rPr>
                <w:rFonts w:asciiTheme="minorHAnsi" w:hAnsiTheme="minorHAnsi" w:cstheme="minorHAnsi"/>
                <w:sz w:val="22"/>
                <w:szCs w:val="22"/>
              </w:rPr>
            </w:pPr>
            <w:r w:rsidRPr="00A464AC">
              <w:rPr>
                <w:rFonts w:asciiTheme="minorHAnsi" w:hAnsiTheme="minorHAnsi" w:cstheme="minorHAnsi"/>
                <w:sz w:val="22"/>
                <w:szCs w:val="22"/>
              </w:rPr>
              <w:t xml:space="preserve">Funding for Silver Accreditation Visit </w:t>
            </w:r>
          </w:p>
          <w:p w:rsidR="008271D9" w:rsidRPr="00A464AC" w:rsidRDefault="008271D9" w:rsidP="00422519">
            <w:pPr>
              <w:pStyle w:val="ListParagraph"/>
              <w:rPr>
                <w:rFonts w:asciiTheme="minorHAnsi" w:hAnsiTheme="minorHAnsi" w:cstheme="minorHAnsi"/>
                <w:sz w:val="22"/>
                <w:szCs w:val="22"/>
              </w:rPr>
            </w:pPr>
          </w:p>
        </w:tc>
        <w:tc>
          <w:tcPr>
            <w:tcW w:w="4650" w:type="dxa"/>
          </w:tcPr>
          <w:p w:rsidR="00E122B1" w:rsidRPr="00422519" w:rsidRDefault="008271D9" w:rsidP="00422519">
            <w:pPr>
              <w:pStyle w:val="ListParagraph"/>
              <w:numPr>
                <w:ilvl w:val="0"/>
                <w:numId w:val="7"/>
              </w:numPr>
              <w:rPr>
                <w:rFonts w:ascii="Arial" w:hAnsi="Arial" w:cs="Arial"/>
                <w:sz w:val="20"/>
                <w:szCs w:val="20"/>
              </w:rPr>
            </w:pPr>
            <w:r w:rsidRPr="00422519">
              <w:rPr>
                <w:rFonts w:ascii="Arial" w:hAnsi="Arial" w:cs="Arial"/>
                <w:sz w:val="20"/>
                <w:szCs w:val="20"/>
              </w:rPr>
              <w:t>Consultation with Parent Council and wider parent body through Newsletters, Meet the Teacher Aug 2024, surveys and questionnaires.</w:t>
            </w:r>
          </w:p>
          <w:p w:rsidR="00422519" w:rsidRPr="00422519" w:rsidRDefault="00422519" w:rsidP="00422519">
            <w:pPr>
              <w:pStyle w:val="ListParagraph"/>
              <w:numPr>
                <w:ilvl w:val="0"/>
                <w:numId w:val="7"/>
              </w:numPr>
              <w:rPr>
                <w:rFonts w:ascii="Arial" w:hAnsi="Arial" w:cs="Arial"/>
                <w:sz w:val="20"/>
                <w:szCs w:val="20"/>
              </w:rPr>
            </w:pPr>
            <w:r w:rsidRPr="00422519">
              <w:rPr>
                <w:rFonts w:ascii="Arial" w:hAnsi="Arial" w:cs="Arial"/>
                <w:sz w:val="20"/>
                <w:szCs w:val="20"/>
              </w:rPr>
              <w:t>‘X’ to share rights based learning activities and updates</w:t>
            </w:r>
          </w:p>
          <w:p w:rsidR="00422519" w:rsidRPr="00422519" w:rsidRDefault="00422519" w:rsidP="000B1FA6">
            <w:pPr>
              <w:pStyle w:val="ListParagraph"/>
              <w:rPr>
                <w:rFonts w:ascii="Arial" w:hAnsi="Arial" w:cs="Arial"/>
                <w:sz w:val="20"/>
                <w:szCs w:val="20"/>
              </w:rPr>
            </w:pPr>
          </w:p>
        </w:tc>
      </w:tr>
      <w:tr w:rsidR="00E122B1" w:rsidTr="00C900DB">
        <w:tc>
          <w:tcPr>
            <w:tcW w:w="4649" w:type="dxa"/>
            <w:shd w:val="clear" w:color="auto" w:fill="FF0000"/>
          </w:tcPr>
          <w:p w:rsidR="00E122B1" w:rsidRPr="00A464AC" w:rsidRDefault="00E122B1" w:rsidP="00E122B1">
            <w:pPr>
              <w:rPr>
                <w:rFonts w:cstheme="minorHAnsi"/>
                <w:b/>
              </w:rPr>
            </w:pPr>
            <w:r w:rsidRPr="00A464AC">
              <w:rPr>
                <w:rFonts w:cstheme="minorHAnsi"/>
                <w:b/>
              </w:rPr>
              <w:t xml:space="preserve">Professional Learning </w:t>
            </w:r>
          </w:p>
        </w:tc>
        <w:tc>
          <w:tcPr>
            <w:tcW w:w="4649" w:type="dxa"/>
            <w:shd w:val="clear" w:color="auto" w:fill="FF0000"/>
          </w:tcPr>
          <w:p w:rsidR="00E122B1" w:rsidRPr="00A464AC" w:rsidRDefault="00E122B1" w:rsidP="00E122B1">
            <w:pPr>
              <w:rPr>
                <w:rFonts w:cstheme="minorHAnsi"/>
                <w:b/>
              </w:rPr>
            </w:pPr>
            <w:r w:rsidRPr="00A464AC">
              <w:rPr>
                <w:rFonts w:cstheme="minorHAnsi"/>
                <w:b/>
              </w:rPr>
              <w:t>Interventions for Equity</w:t>
            </w:r>
          </w:p>
        </w:tc>
        <w:tc>
          <w:tcPr>
            <w:tcW w:w="4650" w:type="dxa"/>
            <w:shd w:val="clear" w:color="auto" w:fill="FF0000"/>
          </w:tcPr>
          <w:p w:rsidR="00E122B1" w:rsidRPr="00F20784" w:rsidRDefault="00E122B1" w:rsidP="00E122B1">
            <w:pPr>
              <w:rPr>
                <w:rFonts w:ascii="Arial" w:hAnsi="Arial" w:cs="Arial"/>
                <w:b/>
                <w:sz w:val="24"/>
                <w:szCs w:val="24"/>
              </w:rPr>
            </w:pPr>
            <w:r w:rsidRPr="00F20784">
              <w:rPr>
                <w:rFonts w:ascii="Arial" w:hAnsi="Arial" w:cs="Arial"/>
                <w:b/>
                <w:sz w:val="24"/>
                <w:szCs w:val="24"/>
              </w:rPr>
              <w:t>Pupil Equity Funding (PEF) Allocation</w:t>
            </w:r>
          </w:p>
        </w:tc>
      </w:tr>
      <w:tr w:rsidR="00E122B1" w:rsidTr="00C900DB">
        <w:tc>
          <w:tcPr>
            <w:tcW w:w="4649" w:type="dxa"/>
          </w:tcPr>
          <w:p w:rsidR="00422519" w:rsidRPr="00A464AC" w:rsidRDefault="00422519" w:rsidP="00422519">
            <w:pPr>
              <w:pStyle w:val="Default"/>
              <w:rPr>
                <w:rFonts w:asciiTheme="minorHAnsi" w:hAnsiTheme="minorHAnsi" w:cstheme="minorHAnsi"/>
                <w:color w:val="auto"/>
                <w:sz w:val="22"/>
                <w:szCs w:val="22"/>
              </w:rPr>
            </w:pPr>
          </w:p>
          <w:p w:rsidR="00422519" w:rsidRPr="00A464AC" w:rsidRDefault="00422519" w:rsidP="00422519">
            <w:pPr>
              <w:pStyle w:val="Default"/>
              <w:numPr>
                <w:ilvl w:val="0"/>
                <w:numId w:val="8"/>
              </w:numPr>
              <w:rPr>
                <w:rFonts w:asciiTheme="minorHAnsi" w:hAnsiTheme="minorHAnsi" w:cstheme="minorHAnsi"/>
                <w:sz w:val="22"/>
                <w:szCs w:val="22"/>
              </w:rPr>
            </w:pPr>
            <w:r w:rsidRPr="00A464AC">
              <w:rPr>
                <w:rFonts w:asciiTheme="minorHAnsi" w:hAnsiTheme="minorHAnsi" w:cstheme="minorHAnsi"/>
                <w:sz w:val="22"/>
                <w:szCs w:val="22"/>
              </w:rPr>
              <w:t>Whole staff/ Teaching staff CLPL (</w:t>
            </w:r>
            <w:r w:rsidR="00B371B1" w:rsidRPr="00A464AC">
              <w:rPr>
                <w:rFonts w:asciiTheme="minorHAnsi" w:hAnsiTheme="minorHAnsi" w:cstheme="minorHAnsi"/>
                <w:sz w:val="22"/>
                <w:szCs w:val="22"/>
              </w:rPr>
              <w:t>In-service</w:t>
            </w:r>
            <w:r w:rsidRPr="00A464AC">
              <w:rPr>
                <w:rFonts w:asciiTheme="minorHAnsi" w:hAnsiTheme="minorHAnsi" w:cstheme="minorHAnsi"/>
                <w:sz w:val="22"/>
                <w:szCs w:val="22"/>
              </w:rPr>
              <w:t xml:space="preserve"> Days/ collegiate hrs). </w:t>
            </w:r>
          </w:p>
          <w:p w:rsidR="00422519" w:rsidRPr="00A464AC" w:rsidRDefault="00422519" w:rsidP="00422519">
            <w:pPr>
              <w:pStyle w:val="Default"/>
              <w:numPr>
                <w:ilvl w:val="0"/>
                <w:numId w:val="8"/>
              </w:numPr>
              <w:rPr>
                <w:rFonts w:asciiTheme="minorHAnsi" w:hAnsiTheme="minorHAnsi" w:cstheme="minorHAnsi"/>
                <w:sz w:val="22"/>
                <w:szCs w:val="22"/>
              </w:rPr>
            </w:pPr>
            <w:r w:rsidRPr="00A464AC">
              <w:rPr>
                <w:rFonts w:asciiTheme="minorHAnsi" w:hAnsiTheme="minorHAnsi" w:cstheme="minorHAnsi"/>
                <w:sz w:val="22"/>
                <w:szCs w:val="22"/>
              </w:rPr>
              <w:t xml:space="preserve">Professional reading/ viewing online materials. </w:t>
            </w:r>
          </w:p>
          <w:p w:rsidR="00422519" w:rsidRPr="00A464AC" w:rsidRDefault="00422519" w:rsidP="00422519">
            <w:pPr>
              <w:pStyle w:val="Default"/>
              <w:numPr>
                <w:ilvl w:val="0"/>
                <w:numId w:val="8"/>
              </w:numPr>
              <w:rPr>
                <w:rFonts w:asciiTheme="minorHAnsi" w:hAnsiTheme="minorHAnsi" w:cstheme="minorHAnsi"/>
                <w:sz w:val="22"/>
                <w:szCs w:val="22"/>
              </w:rPr>
            </w:pPr>
            <w:r w:rsidRPr="00A464AC">
              <w:rPr>
                <w:rFonts w:asciiTheme="minorHAnsi" w:hAnsiTheme="minorHAnsi" w:cstheme="minorHAnsi"/>
                <w:sz w:val="22"/>
                <w:szCs w:val="22"/>
              </w:rPr>
              <w:t xml:space="preserve">Quality assurance processes. </w:t>
            </w:r>
          </w:p>
          <w:p w:rsidR="00422519" w:rsidRPr="00A464AC" w:rsidRDefault="00422519" w:rsidP="00422519">
            <w:pPr>
              <w:pStyle w:val="Default"/>
              <w:numPr>
                <w:ilvl w:val="0"/>
                <w:numId w:val="8"/>
              </w:numPr>
              <w:rPr>
                <w:rFonts w:asciiTheme="minorHAnsi" w:hAnsiTheme="minorHAnsi" w:cstheme="minorHAnsi"/>
                <w:sz w:val="22"/>
                <w:szCs w:val="22"/>
              </w:rPr>
            </w:pPr>
            <w:r w:rsidRPr="00A464AC">
              <w:rPr>
                <w:rFonts w:asciiTheme="minorHAnsi" w:hAnsiTheme="minorHAnsi" w:cstheme="minorHAnsi"/>
                <w:sz w:val="22"/>
                <w:szCs w:val="22"/>
              </w:rPr>
              <w:t xml:space="preserve">SMT/Class Teacher professional discussions. </w:t>
            </w:r>
          </w:p>
          <w:p w:rsidR="00E122B1" w:rsidRPr="00A464AC" w:rsidRDefault="00E122B1" w:rsidP="00422519">
            <w:pPr>
              <w:rPr>
                <w:rFonts w:cstheme="minorHAnsi"/>
              </w:rPr>
            </w:pPr>
          </w:p>
        </w:tc>
        <w:tc>
          <w:tcPr>
            <w:tcW w:w="4649" w:type="dxa"/>
          </w:tcPr>
          <w:p w:rsidR="00E122B1" w:rsidRPr="00A464AC" w:rsidRDefault="00E122B1" w:rsidP="00422519">
            <w:pPr>
              <w:pStyle w:val="ListParagraph"/>
              <w:ind w:left="349"/>
              <w:rPr>
                <w:rFonts w:asciiTheme="minorHAnsi" w:hAnsiTheme="minorHAnsi" w:cstheme="minorHAnsi"/>
                <w:sz w:val="22"/>
                <w:szCs w:val="22"/>
              </w:rPr>
            </w:pPr>
          </w:p>
        </w:tc>
        <w:tc>
          <w:tcPr>
            <w:tcW w:w="4650" w:type="dxa"/>
          </w:tcPr>
          <w:p w:rsidR="00E122B1" w:rsidRPr="00A46F73" w:rsidRDefault="00E122B1" w:rsidP="00E122B1">
            <w:pPr>
              <w:rPr>
                <w:rFonts w:ascii="Arial" w:hAnsi="Arial" w:cs="Arial"/>
                <w:sz w:val="24"/>
                <w:szCs w:val="24"/>
              </w:rPr>
            </w:pPr>
          </w:p>
          <w:p w:rsidR="00E122B1" w:rsidRDefault="00E122B1" w:rsidP="00E122B1">
            <w:pPr>
              <w:rPr>
                <w:rFonts w:ascii="Arial" w:hAnsi="Arial" w:cs="Arial"/>
                <w:sz w:val="24"/>
                <w:szCs w:val="24"/>
              </w:rPr>
            </w:pPr>
          </w:p>
        </w:tc>
      </w:tr>
    </w:tbl>
    <w:p w:rsidR="00F20784" w:rsidRDefault="00F20784" w:rsidP="00F20784">
      <w:pPr>
        <w:rPr>
          <w:rFonts w:ascii="Arial" w:hAnsi="Arial" w:cs="Arial"/>
          <w:sz w:val="24"/>
          <w:szCs w:val="24"/>
        </w:rPr>
      </w:pPr>
    </w:p>
    <w:p w:rsidR="000B1FA6" w:rsidRDefault="000B1FA6" w:rsidP="00F20784">
      <w:pPr>
        <w:rPr>
          <w:rFonts w:ascii="Arial" w:hAnsi="Arial" w:cs="Arial"/>
          <w:sz w:val="24"/>
          <w:szCs w:val="24"/>
        </w:rPr>
      </w:pPr>
    </w:p>
    <w:p w:rsidR="000B1FA6" w:rsidRDefault="000B1FA6" w:rsidP="00F20784">
      <w:pPr>
        <w:rPr>
          <w:rFonts w:ascii="Arial" w:hAnsi="Arial" w:cs="Arial"/>
          <w:sz w:val="24"/>
          <w:szCs w:val="24"/>
        </w:rPr>
      </w:pPr>
    </w:p>
    <w:tbl>
      <w:tblPr>
        <w:tblStyle w:val="TableGrid"/>
        <w:tblW w:w="0" w:type="auto"/>
        <w:tblLook w:val="04A0" w:firstRow="1" w:lastRow="0" w:firstColumn="1" w:lastColumn="0" w:noHBand="0" w:noVBand="1"/>
      </w:tblPr>
      <w:tblGrid>
        <w:gridCol w:w="3114"/>
        <w:gridCol w:w="3260"/>
        <w:gridCol w:w="3471"/>
        <w:gridCol w:w="2112"/>
        <w:gridCol w:w="1991"/>
      </w:tblGrid>
      <w:tr w:rsidR="00F20784" w:rsidTr="00C900DB">
        <w:tc>
          <w:tcPr>
            <w:tcW w:w="3114" w:type="dxa"/>
            <w:shd w:val="clear" w:color="auto" w:fill="FF0000"/>
          </w:tcPr>
          <w:p w:rsidR="00F20784" w:rsidRDefault="00F20784" w:rsidP="00C900DB">
            <w:pPr>
              <w:rPr>
                <w:rFonts w:ascii="Arial" w:hAnsi="Arial" w:cs="Arial"/>
                <w:b/>
                <w:sz w:val="24"/>
                <w:szCs w:val="24"/>
              </w:rPr>
            </w:pPr>
            <w:r>
              <w:rPr>
                <w:rFonts w:ascii="Arial" w:hAnsi="Arial" w:cs="Arial"/>
                <w:b/>
                <w:sz w:val="24"/>
                <w:szCs w:val="24"/>
              </w:rPr>
              <w:lastRenderedPageBreak/>
              <w:t>Outcomes</w:t>
            </w:r>
            <w:r w:rsidRPr="0068410F">
              <w:rPr>
                <w:rFonts w:ascii="Arial" w:hAnsi="Arial" w:cs="Arial"/>
                <w:b/>
                <w:sz w:val="24"/>
                <w:szCs w:val="24"/>
              </w:rPr>
              <w:t>/</w:t>
            </w:r>
            <w:r>
              <w:rPr>
                <w:rFonts w:ascii="Arial" w:hAnsi="Arial" w:cs="Arial"/>
                <w:b/>
                <w:sz w:val="24"/>
                <w:szCs w:val="24"/>
              </w:rPr>
              <w:t>Expected</w:t>
            </w:r>
          </w:p>
          <w:p w:rsidR="00F20784" w:rsidRPr="002509A6" w:rsidRDefault="00F20784" w:rsidP="00C900DB">
            <w:pPr>
              <w:rPr>
                <w:rFonts w:ascii="Arial" w:hAnsi="Arial" w:cs="Arial"/>
                <w:b/>
                <w:sz w:val="24"/>
                <w:szCs w:val="24"/>
              </w:rPr>
            </w:pPr>
            <w:r w:rsidRPr="0068410F">
              <w:rPr>
                <w:rFonts w:ascii="Arial" w:hAnsi="Arial" w:cs="Arial"/>
                <w:b/>
                <w:sz w:val="24"/>
                <w:szCs w:val="24"/>
              </w:rPr>
              <w:t>Impact</w:t>
            </w:r>
          </w:p>
        </w:tc>
        <w:tc>
          <w:tcPr>
            <w:tcW w:w="3260" w:type="dxa"/>
            <w:shd w:val="clear" w:color="auto" w:fill="FF0000"/>
          </w:tcPr>
          <w:p w:rsidR="00F20784" w:rsidRPr="0068410F" w:rsidRDefault="00F20784" w:rsidP="00C900DB">
            <w:pPr>
              <w:rPr>
                <w:rFonts w:ascii="Arial" w:hAnsi="Arial" w:cs="Arial"/>
                <w:b/>
                <w:sz w:val="24"/>
                <w:szCs w:val="24"/>
              </w:rPr>
            </w:pPr>
            <w:r w:rsidRPr="0068410F">
              <w:rPr>
                <w:rFonts w:ascii="Arial" w:hAnsi="Arial" w:cs="Arial"/>
                <w:b/>
                <w:sz w:val="24"/>
                <w:szCs w:val="24"/>
              </w:rPr>
              <w:t xml:space="preserve">Tasks/Interventions </w:t>
            </w:r>
          </w:p>
          <w:p w:rsidR="00F20784" w:rsidRPr="0068410F" w:rsidRDefault="00F20784" w:rsidP="00C900DB">
            <w:pPr>
              <w:rPr>
                <w:rFonts w:ascii="Arial" w:hAnsi="Arial" w:cs="Arial"/>
                <w:sz w:val="18"/>
                <w:szCs w:val="18"/>
              </w:rPr>
            </w:pPr>
          </w:p>
        </w:tc>
        <w:tc>
          <w:tcPr>
            <w:tcW w:w="3471" w:type="dxa"/>
            <w:shd w:val="clear" w:color="auto" w:fill="FF0000"/>
          </w:tcPr>
          <w:p w:rsidR="00F20784" w:rsidRPr="0068410F" w:rsidRDefault="00F20784" w:rsidP="00C900DB">
            <w:pPr>
              <w:rPr>
                <w:rFonts w:ascii="Arial" w:hAnsi="Arial" w:cs="Arial"/>
                <w:b/>
                <w:sz w:val="24"/>
                <w:szCs w:val="24"/>
              </w:rPr>
            </w:pPr>
            <w:r w:rsidRPr="0068410F">
              <w:rPr>
                <w:rFonts w:ascii="Arial" w:hAnsi="Arial" w:cs="Arial"/>
                <w:b/>
                <w:sz w:val="24"/>
                <w:szCs w:val="24"/>
              </w:rPr>
              <w:t>Measures</w:t>
            </w:r>
          </w:p>
          <w:p w:rsidR="00F20784" w:rsidRPr="0068410F" w:rsidRDefault="00F20784" w:rsidP="00C900DB">
            <w:pPr>
              <w:rPr>
                <w:rFonts w:ascii="Arial" w:hAnsi="Arial" w:cs="Arial"/>
                <w:sz w:val="18"/>
                <w:szCs w:val="18"/>
              </w:rPr>
            </w:pPr>
          </w:p>
        </w:tc>
        <w:tc>
          <w:tcPr>
            <w:tcW w:w="2112" w:type="dxa"/>
            <w:shd w:val="clear" w:color="auto" w:fill="FF0000"/>
          </w:tcPr>
          <w:p w:rsidR="00F20784" w:rsidRPr="0068410F" w:rsidRDefault="00F20784" w:rsidP="00C900DB">
            <w:pPr>
              <w:rPr>
                <w:rFonts w:ascii="Arial" w:hAnsi="Arial" w:cs="Arial"/>
                <w:b/>
                <w:sz w:val="24"/>
                <w:szCs w:val="24"/>
              </w:rPr>
            </w:pPr>
            <w:r w:rsidRPr="0068410F">
              <w:rPr>
                <w:rFonts w:ascii="Arial" w:hAnsi="Arial" w:cs="Arial"/>
                <w:b/>
                <w:sz w:val="24"/>
                <w:szCs w:val="24"/>
              </w:rPr>
              <w:t>Timescale(s)</w:t>
            </w:r>
          </w:p>
          <w:p w:rsidR="00F20784" w:rsidRPr="0068410F" w:rsidRDefault="00F20784" w:rsidP="00C900DB">
            <w:pPr>
              <w:rPr>
                <w:rFonts w:ascii="Arial" w:hAnsi="Arial" w:cs="Arial"/>
                <w:sz w:val="18"/>
                <w:szCs w:val="18"/>
              </w:rPr>
            </w:pPr>
          </w:p>
        </w:tc>
        <w:tc>
          <w:tcPr>
            <w:tcW w:w="1991" w:type="dxa"/>
            <w:shd w:val="clear" w:color="auto" w:fill="FF0000"/>
          </w:tcPr>
          <w:p w:rsidR="00F20784" w:rsidRPr="002509A6" w:rsidRDefault="00F20784" w:rsidP="00C900DB">
            <w:pPr>
              <w:rPr>
                <w:rFonts w:ascii="Arial" w:hAnsi="Arial" w:cs="Arial"/>
                <w:b/>
                <w:sz w:val="24"/>
                <w:szCs w:val="24"/>
              </w:rPr>
            </w:pPr>
            <w:r w:rsidRPr="002509A6">
              <w:rPr>
                <w:rFonts w:ascii="Arial" w:hAnsi="Arial" w:cs="Arial"/>
                <w:b/>
                <w:sz w:val="24"/>
                <w:szCs w:val="24"/>
              </w:rPr>
              <w:t>Progress</w:t>
            </w:r>
          </w:p>
        </w:tc>
      </w:tr>
      <w:tr w:rsidR="00F20784" w:rsidTr="00C900DB">
        <w:tc>
          <w:tcPr>
            <w:tcW w:w="3114" w:type="dxa"/>
          </w:tcPr>
          <w:p w:rsidR="00F20784" w:rsidRPr="0068410F" w:rsidRDefault="00F20784" w:rsidP="00C900DB">
            <w:pPr>
              <w:rPr>
                <w:rFonts w:ascii="Arial" w:hAnsi="Arial" w:cs="Arial"/>
                <w:i/>
                <w:sz w:val="24"/>
                <w:szCs w:val="24"/>
              </w:rPr>
            </w:pPr>
            <w:r w:rsidRPr="0068410F">
              <w:rPr>
                <w:rFonts w:ascii="Arial" w:hAnsi="Arial" w:cs="Arial"/>
                <w:sz w:val="18"/>
                <w:szCs w:val="18"/>
              </w:rPr>
              <w:t>Outcomes for learners; targets; % change</w:t>
            </w:r>
          </w:p>
        </w:tc>
        <w:tc>
          <w:tcPr>
            <w:tcW w:w="3260" w:type="dxa"/>
          </w:tcPr>
          <w:p w:rsidR="00F20784" w:rsidRDefault="00F20784" w:rsidP="00C900DB">
            <w:pPr>
              <w:rPr>
                <w:rFonts w:ascii="Arial" w:hAnsi="Arial" w:cs="Arial"/>
                <w:sz w:val="18"/>
                <w:szCs w:val="18"/>
              </w:rPr>
            </w:pPr>
            <w:r>
              <w:rPr>
                <w:rFonts w:ascii="Arial" w:hAnsi="Arial" w:cs="Arial"/>
                <w:sz w:val="18"/>
                <w:szCs w:val="18"/>
              </w:rPr>
              <w:t>Activit</w:t>
            </w:r>
            <w:r w:rsidR="00AE4E6F">
              <w:rPr>
                <w:rFonts w:ascii="Arial" w:hAnsi="Arial" w:cs="Arial"/>
                <w:sz w:val="18"/>
                <w:szCs w:val="18"/>
              </w:rPr>
              <w:t>ies in Working Time Agreement, P</w:t>
            </w:r>
            <w:r>
              <w:rPr>
                <w:rFonts w:ascii="Arial" w:hAnsi="Arial" w:cs="Arial"/>
                <w:sz w:val="18"/>
                <w:szCs w:val="18"/>
              </w:rPr>
              <w:t>rofessional Learning</w:t>
            </w:r>
          </w:p>
          <w:p w:rsidR="00AE4E6F" w:rsidRPr="0068410F" w:rsidRDefault="00AE4E6F" w:rsidP="00C900DB">
            <w:pPr>
              <w:rPr>
                <w:rFonts w:ascii="Arial" w:hAnsi="Arial" w:cs="Arial"/>
                <w:i/>
                <w:sz w:val="24"/>
                <w:szCs w:val="24"/>
              </w:rPr>
            </w:pPr>
            <w:r>
              <w:rPr>
                <w:rFonts w:ascii="Arial" w:hAnsi="Arial" w:cs="Arial"/>
                <w:sz w:val="18"/>
                <w:szCs w:val="18"/>
              </w:rPr>
              <w:t>Learning and Teaching interventions</w:t>
            </w:r>
          </w:p>
        </w:tc>
        <w:tc>
          <w:tcPr>
            <w:tcW w:w="3471" w:type="dxa"/>
          </w:tcPr>
          <w:p w:rsidR="00F20784" w:rsidRDefault="00F20784" w:rsidP="00C900DB">
            <w:pPr>
              <w:rPr>
                <w:rFonts w:ascii="Arial" w:hAnsi="Arial" w:cs="Arial"/>
                <w:sz w:val="24"/>
                <w:szCs w:val="24"/>
              </w:rPr>
            </w:pPr>
            <w:r w:rsidRPr="0068410F">
              <w:rPr>
                <w:rFonts w:ascii="Arial" w:hAnsi="Arial" w:cs="Arial"/>
                <w:sz w:val="18"/>
                <w:szCs w:val="18"/>
              </w:rPr>
              <w:t>What ongoing information will demonstrate progress?</w:t>
            </w:r>
            <w:r>
              <w:rPr>
                <w:rFonts w:ascii="Arial" w:hAnsi="Arial" w:cs="Arial"/>
                <w:sz w:val="18"/>
                <w:szCs w:val="18"/>
              </w:rPr>
              <w:t xml:space="preserve">  Identify qualitative, quantitative, evaluative pre and post measures</w:t>
            </w:r>
          </w:p>
        </w:tc>
        <w:tc>
          <w:tcPr>
            <w:tcW w:w="2112" w:type="dxa"/>
          </w:tcPr>
          <w:p w:rsidR="00F20784" w:rsidRDefault="00F20784" w:rsidP="00C900DB">
            <w:pPr>
              <w:rPr>
                <w:rFonts w:ascii="Arial" w:hAnsi="Arial" w:cs="Arial"/>
                <w:sz w:val="24"/>
                <w:szCs w:val="24"/>
              </w:rPr>
            </w:pPr>
            <w:r w:rsidRPr="0068410F">
              <w:rPr>
                <w:rFonts w:ascii="Arial" w:hAnsi="Arial" w:cs="Arial"/>
                <w:sz w:val="18"/>
                <w:szCs w:val="18"/>
              </w:rPr>
              <w:t xml:space="preserve">What are the key dates for implementation? When will </w:t>
            </w:r>
            <w:r>
              <w:rPr>
                <w:rFonts w:ascii="Arial" w:hAnsi="Arial" w:cs="Arial"/>
                <w:sz w:val="18"/>
                <w:szCs w:val="18"/>
              </w:rPr>
              <w:t>outcomes be measured?</w:t>
            </w:r>
          </w:p>
        </w:tc>
        <w:tc>
          <w:tcPr>
            <w:tcW w:w="1991" w:type="dxa"/>
          </w:tcPr>
          <w:p w:rsidR="00F20784" w:rsidRDefault="00F20784" w:rsidP="00C900DB">
            <w:pPr>
              <w:rPr>
                <w:rFonts w:ascii="Arial" w:hAnsi="Arial" w:cs="Arial"/>
                <w:sz w:val="24"/>
                <w:szCs w:val="24"/>
              </w:rPr>
            </w:pPr>
          </w:p>
        </w:tc>
      </w:tr>
      <w:tr w:rsidR="003C6DF5" w:rsidRPr="00A464AC" w:rsidTr="00C900DB">
        <w:tc>
          <w:tcPr>
            <w:tcW w:w="3114" w:type="dxa"/>
            <w:vMerge w:val="restart"/>
          </w:tcPr>
          <w:p w:rsidR="00940324" w:rsidRDefault="00940324" w:rsidP="00940324">
            <w:pPr>
              <w:rPr>
                <w:rFonts w:cstheme="minorHAnsi"/>
              </w:rPr>
            </w:pPr>
            <w:r w:rsidRPr="00940324">
              <w:rPr>
                <w:rFonts w:cstheme="minorHAnsi"/>
              </w:rPr>
              <w:t>Almost all learners can identify the importance of UNCRC Articles and what this looks like in practic</w:t>
            </w:r>
            <w:r>
              <w:rPr>
                <w:rFonts w:cstheme="minorHAnsi"/>
              </w:rPr>
              <w:t>e in their classroom and school.</w:t>
            </w:r>
          </w:p>
          <w:p w:rsidR="00940324" w:rsidRDefault="00940324" w:rsidP="00940324">
            <w:pPr>
              <w:rPr>
                <w:rFonts w:cstheme="minorHAnsi"/>
              </w:rPr>
            </w:pPr>
          </w:p>
          <w:p w:rsidR="00940324" w:rsidRPr="00940324" w:rsidRDefault="00940324" w:rsidP="00940324">
            <w:pPr>
              <w:rPr>
                <w:rFonts w:cstheme="minorHAnsi"/>
              </w:rPr>
            </w:pPr>
            <w:r w:rsidRPr="00940324">
              <w:rPr>
                <w:rFonts w:cstheme="minorHAnsi"/>
              </w:rPr>
              <w:t>Almost all learners</w:t>
            </w:r>
            <w:r>
              <w:rPr>
                <w:rFonts w:cstheme="minorHAnsi"/>
              </w:rPr>
              <w:t xml:space="preserve"> will have an</w:t>
            </w:r>
            <w:r w:rsidRPr="00940324">
              <w:rPr>
                <w:rFonts w:cstheme="minorHAnsi"/>
              </w:rPr>
              <w:t xml:space="preserve"> </w:t>
            </w:r>
            <w:r w:rsidRPr="00940324">
              <w:rPr>
                <w:rFonts w:cstheme="minorHAnsi"/>
              </w:rPr>
              <w:t>increased awareness of</w:t>
            </w:r>
          </w:p>
          <w:p w:rsidR="00940324" w:rsidRPr="00940324" w:rsidRDefault="00940324" w:rsidP="00940324">
            <w:pPr>
              <w:rPr>
                <w:rFonts w:cstheme="minorHAnsi"/>
              </w:rPr>
            </w:pPr>
            <w:r w:rsidRPr="00940324">
              <w:rPr>
                <w:rFonts w:cstheme="minorHAnsi"/>
              </w:rPr>
              <w:t>Children’s rights, increased opportunities to learn about Children’</w:t>
            </w:r>
            <w:r>
              <w:rPr>
                <w:rFonts w:cstheme="minorHAnsi"/>
              </w:rPr>
              <w:t>s rights through the curriculum and</w:t>
            </w:r>
            <w:r w:rsidRPr="00940324">
              <w:rPr>
                <w:rFonts w:cstheme="minorHAnsi"/>
              </w:rPr>
              <w:t xml:space="preserve"> increased leadership opportunities for pupils throughout the school</w:t>
            </w:r>
            <w:r>
              <w:rPr>
                <w:rFonts w:cstheme="minorHAnsi"/>
              </w:rPr>
              <w:t>.</w:t>
            </w:r>
          </w:p>
          <w:p w:rsidR="00940324" w:rsidRDefault="00940324" w:rsidP="003C6DF5">
            <w:pPr>
              <w:rPr>
                <w:rFonts w:cstheme="minorHAnsi"/>
              </w:rPr>
            </w:pPr>
          </w:p>
          <w:p w:rsidR="00940324" w:rsidRDefault="00940324" w:rsidP="003C6DF5">
            <w:pPr>
              <w:rPr>
                <w:rFonts w:cstheme="minorHAnsi"/>
              </w:rPr>
            </w:pPr>
          </w:p>
          <w:p w:rsidR="003C6DF5" w:rsidRPr="00A464AC" w:rsidRDefault="00DA4577" w:rsidP="003C6DF5">
            <w:pPr>
              <w:rPr>
                <w:rFonts w:cstheme="minorHAnsi"/>
              </w:rPr>
            </w:pPr>
            <w:r w:rsidRPr="00A464AC">
              <w:rPr>
                <w:rFonts w:cstheme="minorHAnsi"/>
              </w:rPr>
              <w:t>Develop a shared understanding of updated Vision, Value and Aims (VVA)across the school community.</w:t>
            </w:r>
          </w:p>
          <w:p w:rsidR="00DA4577" w:rsidRPr="00A464AC" w:rsidRDefault="00DA4577" w:rsidP="003C6DF5">
            <w:pPr>
              <w:rPr>
                <w:rFonts w:cstheme="minorHAnsi"/>
              </w:rPr>
            </w:pPr>
          </w:p>
          <w:p w:rsidR="003B0D4A" w:rsidRPr="00A464AC" w:rsidRDefault="003B0D4A" w:rsidP="003C6DF5">
            <w:pPr>
              <w:rPr>
                <w:rFonts w:cstheme="minorHAnsi"/>
              </w:rPr>
            </w:pPr>
            <w:r w:rsidRPr="00A464AC">
              <w:rPr>
                <w:rFonts w:cstheme="minorHAnsi"/>
              </w:rPr>
              <w:t>Continue to widen the range of articles that the whole school is familiar with.</w:t>
            </w:r>
          </w:p>
          <w:p w:rsidR="007251B6" w:rsidRPr="00A464AC" w:rsidRDefault="007251B6" w:rsidP="003C6DF5">
            <w:pPr>
              <w:rPr>
                <w:rFonts w:cstheme="minorHAnsi"/>
              </w:rPr>
            </w:pPr>
          </w:p>
          <w:p w:rsidR="007251B6" w:rsidRPr="00A464AC" w:rsidRDefault="007251B6" w:rsidP="003C6DF5">
            <w:pPr>
              <w:rPr>
                <w:rFonts w:cstheme="minorHAnsi"/>
              </w:rPr>
            </w:pPr>
            <w:r w:rsidRPr="00A464AC">
              <w:rPr>
                <w:rFonts w:cstheme="minorHAnsi"/>
              </w:rPr>
              <w:t>Develop a Relationships Policy based on the Rights.</w:t>
            </w:r>
          </w:p>
          <w:p w:rsidR="003B0D4A" w:rsidRPr="00A464AC" w:rsidRDefault="003B0D4A" w:rsidP="003C6DF5">
            <w:pPr>
              <w:rPr>
                <w:rFonts w:cstheme="minorHAnsi"/>
              </w:rPr>
            </w:pPr>
          </w:p>
          <w:p w:rsidR="003B0D4A" w:rsidRPr="00A464AC" w:rsidRDefault="003B0D4A" w:rsidP="003C6DF5">
            <w:pPr>
              <w:rPr>
                <w:rFonts w:cstheme="minorHAnsi"/>
              </w:rPr>
            </w:pPr>
          </w:p>
          <w:p w:rsidR="00951ADC" w:rsidRPr="00A464AC" w:rsidRDefault="00962864" w:rsidP="003C6DF5">
            <w:pPr>
              <w:rPr>
                <w:rFonts w:cstheme="minorHAnsi"/>
              </w:rPr>
            </w:pPr>
            <w:r>
              <w:rPr>
                <w:rFonts w:cstheme="minorHAnsi"/>
              </w:rPr>
              <w:t>Develop a school</w:t>
            </w:r>
            <w:r w:rsidR="007251B6" w:rsidRPr="00A464AC">
              <w:rPr>
                <w:rFonts w:cstheme="minorHAnsi"/>
              </w:rPr>
              <w:t xml:space="preserve"> re</w:t>
            </w:r>
            <w:r w:rsidR="00951ADC" w:rsidRPr="00A464AC">
              <w:rPr>
                <w:rFonts w:cstheme="minorHAnsi"/>
              </w:rPr>
              <w:t>ward system based on</w:t>
            </w:r>
            <w:r w:rsidR="007251B6" w:rsidRPr="00A464AC">
              <w:rPr>
                <w:rFonts w:cstheme="minorHAnsi"/>
              </w:rPr>
              <w:t xml:space="preserve"> the</w:t>
            </w:r>
            <w:r>
              <w:rPr>
                <w:rFonts w:cstheme="minorHAnsi"/>
              </w:rPr>
              <w:t xml:space="preserve"> V</w:t>
            </w:r>
            <w:r w:rsidR="007251B6" w:rsidRPr="00A464AC">
              <w:rPr>
                <w:rFonts w:cstheme="minorHAnsi"/>
              </w:rPr>
              <w:t>ision, Values &amp; Aims</w:t>
            </w:r>
            <w:r w:rsidR="00951ADC" w:rsidRPr="00A464AC">
              <w:rPr>
                <w:rFonts w:cstheme="minorHAnsi"/>
              </w:rPr>
              <w:t xml:space="preserve"> </w:t>
            </w:r>
            <w:r w:rsidR="007251B6" w:rsidRPr="00A464AC">
              <w:rPr>
                <w:rFonts w:cstheme="minorHAnsi"/>
              </w:rPr>
              <w:t xml:space="preserve">and </w:t>
            </w:r>
            <w:r w:rsidR="00951ADC" w:rsidRPr="00A464AC">
              <w:rPr>
                <w:rFonts w:cstheme="minorHAnsi"/>
              </w:rPr>
              <w:t>underpinned by the UNCRC articles.</w:t>
            </w:r>
          </w:p>
          <w:p w:rsidR="00951ADC" w:rsidRPr="00A464AC" w:rsidRDefault="00951ADC" w:rsidP="003C6DF5">
            <w:pPr>
              <w:rPr>
                <w:rFonts w:cstheme="minorHAnsi"/>
              </w:rPr>
            </w:pPr>
          </w:p>
        </w:tc>
        <w:tc>
          <w:tcPr>
            <w:tcW w:w="3260" w:type="dxa"/>
          </w:tcPr>
          <w:p w:rsidR="003C6DF5" w:rsidRPr="00A464AC" w:rsidRDefault="00DA4577" w:rsidP="00C900DB">
            <w:pPr>
              <w:rPr>
                <w:rFonts w:eastAsia="Times New Roman" w:cstheme="minorHAnsi"/>
                <w:lang w:eastAsia="en-GB"/>
              </w:rPr>
            </w:pPr>
            <w:r w:rsidRPr="00A464AC">
              <w:rPr>
                <w:rFonts w:eastAsia="Times New Roman" w:cstheme="minorHAnsi"/>
                <w:lang w:eastAsia="en-GB"/>
              </w:rPr>
              <w:lastRenderedPageBreak/>
              <w:t>Launch event organised by Faith Committee and coordinated social media presence.</w:t>
            </w:r>
          </w:p>
        </w:tc>
        <w:tc>
          <w:tcPr>
            <w:tcW w:w="3471" w:type="dxa"/>
          </w:tcPr>
          <w:p w:rsidR="003C6DF5" w:rsidRPr="00A464AC" w:rsidRDefault="00DA4577" w:rsidP="00C900DB">
            <w:pPr>
              <w:rPr>
                <w:rFonts w:cstheme="minorHAnsi"/>
              </w:rPr>
            </w:pPr>
            <w:r w:rsidRPr="00A464AC">
              <w:rPr>
                <w:rFonts w:cstheme="minorHAnsi"/>
              </w:rPr>
              <w:t>Almost all pupils will be able to discuss and explain the school VVA.</w:t>
            </w:r>
          </w:p>
        </w:tc>
        <w:tc>
          <w:tcPr>
            <w:tcW w:w="2112" w:type="dxa"/>
          </w:tcPr>
          <w:p w:rsidR="007D127F" w:rsidRPr="00A464AC" w:rsidRDefault="00DA4577" w:rsidP="00305278">
            <w:pPr>
              <w:rPr>
                <w:rFonts w:cstheme="minorHAnsi"/>
              </w:rPr>
            </w:pPr>
            <w:r w:rsidRPr="00A464AC">
              <w:rPr>
                <w:rFonts w:cstheme="minorHAnsi"/>
              </w:rPr>
              <w:t>August/September</w:t>
            </w:r>
          </w:p>
          <w:p w:rsidR="00DA4577" w:rsidRPr="00A464AC" w:rsidRDefault="00DA4577" w:rsidP="00305278">
            <w:pPr>
              <w:rPr>
                <w:rFonts w:cstheme="minorHAnsi"/>
              </w:rPr>
            </w:pPr>
            <w:r w:rsidRPr="00A464AC">
              <w:rPr>
                <w:rFonts w:cstheme="minorHAnsi"/>
              </w:rPr>
              <w:t>2024</w:t>
            </w:r>
          </w:p>
        </w:tc>
        <w:tc>
          <w:tcPr>
            <w:tcW w:w="1991" w:type="dxa"/>
          </w:tcPr>
          <w:p w:rsidR="003C6DF5" w:rsidRPr="00A464AC" w:rsidRDefault="003C6DF5" w:rsidP="00C900DB">
            <w:pPr>
              <w:rPr>
                <w:rFonts w:cstheme="minorHAnsi"/>
              </w:rPr>
            </w:pPr>
          </w:p>
        </w:tc>
      </w:tr>
      <w:tr w:rsidR="003C6DF5" w:rsidRPr="00A464AC" w:rsidTr="00C900DB">
        <w:tc>
          <w:tcPr>
            <w:tcW w:w="3114" w:type="dxa"/>
            <w:vMerge/>
          </w:tcPr>
          <w:p w:rsidR="003C6DF5" w:rsidRPr="00A464AC" w:rsidRDefault="003C6DF5" w:rsidP="003C6DF5">
            <w:pPr>
              <w:rPr>
                <w:rFonts w:cstheme="minorHAnsi"/>
              </w:rPr>
            </w:pPr>
          </w:p>
        </w:tc>
        <w:tc>
          <w:tcPr>
            <w:tcW w:w="3260" w:type="dxa"/>
          </w:tcPr>
          <w:p w:rsidR="003C6DF5" w:rsidRPr="00A464AC" w:rsidRDefault="003B0D4A" w:rsidP="003C6DF5">
            <w:pPr>
              <w:rPr>
                <w:rFonts w:cstheme="minorHAnsi"/>
              </w:rPr>
            </w:pPr>
            <w:r w:rsidRPr="00A464AC">
              <w:rPr>
                <w:rFonts w:cstheme="minorHAnsi"/>
              </w:rPr>
              <w:t>Continued dialogue within the school to develop rights language and knowledge of the articles, supported through assemblies, focus days and staff CLPL.</w:t>
            </w:r>
          </w:p>
        </w:tc>
        <w:tc>
          <w:tcPr>
            <w:tcW w:w="3471" w:type="dxa"/>
          </w:tcPr>
          <w:p w:rsidR="00344FD7" w:rsidRPr="00A464AC" w:rsidRDefault="00344FD7" w:rsidP="00344FD7">
            <w:pPr>
              <w:pStyle w:val="CommentText"/>
              <w:rPr>
                <w:rFonts w:cstheme="minorHAnsi"/>
                <w:sz w:val="22"/>
                <w:szCs w:val="22"/>
              </w:rPr>
            </w:pPr>
            <w:r w:rsidRPr="00A464AC">
              <w:rPr>
                <w:rFonts w:cstheme="minorHAnsi"/>
                <w:sz w:val="22"/>
                <w:szCs w:val="22"/>
              </w:rPr>
              <w:t>Increased awareness of Children's rights.</w:t>
            </w:r>
          </w:p>
          <w:p w:rsidR="00344FD7" w:rsidRPr="00A464AC" w:rsidRDefault="00344FD7" w:rsidP="00344FD7">
            <w:pPr>
              <w:pStyle w:val="CommentText"/>
              <w:rPr>
                <w:rFonts w:cstheme="minorHAnsi"/>
                <w:sz w:val="22"/>
                <w:szCs w:val="22"/>
              </w:rPr>
            </w:pPr>
          </w:p>
          <w:p w:rsidR="003C6DF5" w:rsidRPr="00A464AC" w:rsidRDefault="00344FD7" w:rsidP="00344FD7">
            <w:pPr>
              <w:rPr>
                <w:rFonts w:cstheme="minorHAnsi"/>
              </w:rPr>
            </w:pPr>
            <w:r w:rsidRPr="00A464AC">
              <w:rPr>
                <w:rFonts w:cstheme="minorHAnsi"/>
              </w:rPr>
              <w:t>Increased opportunities to learn about Children's rights through the curriculum.</w:t>
            </w:r>
          </w:p>
        </w:tc>
        <w:tc>
          <w:tcPr>
            <w:tcW w:w="2112" w:type="dxa"/>
          </w:tcPr>
          <w:p w:rsidR="003C6DF5" w:rsidRPr="00A464AC" w:rsidRDefault="00AF29B7" w:rsidP="003C6DF5">
            <w:pPr>
              <w:rPr>
                <w:rFonts w:cstheme="minorHAnsi"/>
              </w:rPr>
            </w:pPr>
            <w:r w:rsidRPr="00A464AC">
              <w:rPr>
                <w:rFonts w:cstheme="minorHAnsi"/>
              </w:rPr>
              <w:t>Ongoing throughout 2024/25</w:t>
            </w:r>
          </w:p>
        </w:tc>
        <w:tc>
          <w:tcPr>
            <w:tcW w:w="1991" w:type="dxa"/>
          </w:tcPr>
          <w:p w:rsidR="003C6DF5" w:rsidRPr="00A464AC" w:rsidRDefault="003C6DF5" w:rsidP="003C6DF5">
            <w:pPr>
              <w:rPr>
                <w:rFonts w:cstheme="minorHAnsi"/>
              </w:rPr>
            </w:pPr>
          </w:p>
        </w:tc>
      </w:tr>
      <w:tr w:rsidR="003C6DF5" w:rsidRPr="00A464AC" w:rsidTr="00C900DB">
        <w:tc>
          <w:tcPr>
            <w:tcW w:w="3114" w:type="dxa"/>
            <w:vMerge/>
          </w:tcPr>
          <w:p w:rsidR="003C6DF5" w:rsidRPr="00A464AC" w:rsidRDefault="003C6DF5" w:rsidP="003C6DF5">
            <w:pPr>
              <w:rPr>
                <w:rFonts w:cstheme="minorHAnsi"/>
              </w:rPr>
            </w:pPr>
          </w:p>
        </w:tc>
        <w:tc>
          <w:tcPr>
            <w:tcW w:w="3260" w:type="dxa"/>
          </w:tcPr>
          <w:p w:rsidR="003C6DF5" w:rsidRPr="00A464AC" w:rsidRDefault="003B0D4A" w:rsidP="003C6DF5">
            <w:pPr>
              <w:rPr>
                <w:rFonts w:cstheme="minorHAnsi"/>
              </w:rPr>
            </w:pPr>
            <w:r w:rsidRPr="00A464AC">
              <w:rPr>
                <w:rFonts w:cstheme="minorHAnsi"/>
              </w:rPr>
              <w:t>Renewed focus on the School Charter and building on A</w:t>
            </w:r>
            <w:r w:rsidR="00B70095" w:rsidRPr="00A464AC">
              <w:rPr>
                <w:rFonts w:cstheme="minorHAnsi"/>
              </w:rPr>
              <w:t>rticle 2, especially discrimination</w:t>
            </w:r>
            <w:r w:rsidRPr="00A464AC">
              <w:rPr>
                <w:rFonts w:cstheme="minorHAnsi"/>
              </w:rPr>
              <w:t>.</w:t>
            </w:r>
          </w:p>
        </w:tc>
        <w:tc>
          <w:tcPr>
            <w:tcW w:w="3471" w:type="dxa"/>
          </w:tcPr>
          <w:p w:rsidR="003C6DF5" w:rsidRPr="00A464AC" w:rsidRDefault="003B0D4A" w:rsidP="003C6DF5">
            <w:pPr>
              <w:rPr>
                <w:rFonts w:cstheme="minorHAnsi"/>
              </w:rPr>
            </w:pPr>
            <w:r w:rsidRPr="00A464AC">
              <w:rPr>
                <w:rFonts w:cstheme="minorHAnsi"/>
              </w:rPr>
              <w:t>Pupil focus groups.</w:t>
            </w:r>
          </w:p>
          <w:p w:rsidR="00B70095" w:rsidRPr="00A464AC" w:rsidRDefault="00B70095" w:rsidP="003C6DF5">
            <w:pPr>
              <w:rPr>
                <w:rFonts w:cstheme="minorHAnsi"/>
              </w:rPr>
            </w:pPr>
          </w:p>
          <w:p w:rsidR="003B0D4A" w:rsidRPr="00A464AC" w:rsidRDefault="003B0D4A" w:rsidP="003C6DF5">
            <w:pPr>
              <w:rPr>
                <w:rFonts w:cstheme="minorHAnsi"/>
              </w:rPr>
            </w:pPr>
            <w:r w:rsidRPr="00A464AC">
              <w:rPr>
                <w:rFonts w:cstheme="minorHAnsi"/>
              </w:rPr>
              <w:t>Show Racism the Red Card evaluations.</w:t>
            </w:r>
          </w:p>
          <w:p w:rsidR="00344FD7" w:rsidRPr="00A464AC" w:rsidRDefault="00344FD7" w:rsidP="003C6DF5">
            <w:pPr>
              <w:rPr>
                <w:rFonts w:cstheme="minorHAnsi"/>
              </w:rPr>
            </w:pPr>
          </w:p>
          <w:p w:rsidR="00344FD7" w:rsidRPr="00A464AC" w:rsidRDefault="00344FD7" w:rsidP="003C6DF5">
            <w:pPr>
              <w:rPr>
                <w:rFonts w:cstheme="minorHAnsi"/>
              </w:rPr>
            </w:pPr>
            <w:r w:rsidRPr="00A464AC">
              <w:rPr>
                <w:rFonts w:cstheme="minorHAnsi"/>
              </w:rPr>
              <w:t>Increased pupil knowledge on racism and how this can be managed.</w:t>
            </w:r>
          </w:p>
        </w:tc>
        <w:tc>
          <w:tcPr>
            <w:tcW w:w="2112" w:type="dxa"/>
          </w:tcPr>
          <w:p w:rsidR="00B70095" w:rsidRPr="00A464AC" w:rsidRDefault="00B70095" w:rsidP="003C6DF5">
            <w:pPr>
              <w:rPr>
                <w:rFonts w:cstheme="minorHAnsi"/>
              </w:rPr>
            </w:pPr>
            <w:r w:rsidRPr="00A464AC">
              <w:rPr>
                <w:rFonts w:cstheme="minorHAnsi"/>
              </w:rPr>
              <w:t>Show racism the Red Card</w:t>
            </w:r>
          </w:p>
          <w:p w:rsidR="003C6DF5" w:rsidRPr="00A464AC" w:rsidRDefault="00AF29B7" w:rsidP="003C6DF5">
            <w:pPr>
              <w:rPr>
                <w:rFonts w:cstheme="minorHAnsi"/>
              </w:rPr>
            </w:pPr>
            <w:r w:rsidRPr="00A464AC">
              <w:rPr>
                <w:rFonts w:cstheme="minorHAnsi"/>
              </w:rPr>
              <w:t>October 2024</w:t>
            </w:r>
          </w:p>
          <w:p w:rsidR="00B70095" w:rsidRPr="00A464AC" w:rsidRDefault="00B70095" w:rsidP="003C6DF5">
            <w:pPr>
              <w:rPr>
                <w:rFonts w:cstheme="minorHAnsi"/>
              </w:rPr>
            </w:pPr>
          </w:p>
          <w:p w:rsidR="00B70095" w:rsidRPr="00A464AC" w:rsidRDefault="00B70095" w:rsidP="003C6DF5">
            <w:pPr>
              <w:rPr>
                <w:rFonts w:cstheme="minorHAnsi"/>
              </w:rPr>
            </w:pPr>
            <w:r w:rsidRPr="00A464AC">
              <w:rPr>
                <w:rFonts w:cstheme="minorHAnsi"/>
              </w:rPr>
              <w:t>Ongoing throughout 2024/25</w:t>
            </w:r>
          </w:p>
        </w:tc>
        <w:tc>
          <w:tcPr>
            <w:tcW w:w="1991" w:type="dxa"/>
          </w:tcPr>
          <w:p w:rsidR="003C6DF5" w:rsidRPr="00A464AC" w:rsidRDefault="003C6DF5" w:rsidP="003C6DF5">
            <w:pPr>
              <w:rPr>
                <w:rFonts w:cstheme="minorHAnsi"/>
              </w:rPr>
            </w:pPr>
          </w:p>
        </w:tc>
      </w:tr>
      <w:tr w:rsidR="003C6DF5" w:rsidRPr="00A464AC" w:rsidTr="00C900DB">
        <w:tc>
          <w:tcPr>
            <w:tcW w:w="3114" w:type="dxa"/>
            <w:vMerge/>
          </w:tcPr>
          <w:p w:rsidR="003C6DF5" w:rsidRPr="00A464AC" w:rsidRDefault="003C6DF5" w:rsidP="003C6DF5">
            <w:pPr>
              <w:rPr>
                <w:rFonts w:cstheme="minorHAnsi"/>
              </w:rPr>
            </w:pPr>
          </w:p>
        </w:tc>
        <w:tc>
          <w:tcPr>
            <w:tcW w:w="3260" w:type="dxa"/>
          </w:tcPr>
          <w:p w:rsidR="003C6DF5" w:rsidRPr="00A464AC" w:rsidRDefault="007251B6" w:rsidP="003C6DF5">
            <w:pPr>
              <w:rPr>
                <w:rFonts w:cstheme="minorHAnsi"/>
              </w:rPr>
            </w:pPr>
            <w:r w:rsidRPr="00A464AC">
              <w:rPr>
                <w:rFonts w:cstheme="minorHAnsi"/>
              </w:rPr>
              <w:t>Continued use of ABCDE of Rights, modelling the language with class and the wider school.</w:t>
            </w:r>
          </w:p>
        </w:tc>
        <w:tc>
          <w:tcPr>
            <w:tcW w:w="3471" w:type="dxa"/>
          </w:tcPr>
          <w:p w:rsidR="003C6DF5" w:rsidRPr="00A464AC" w:rsidRDefault="007251B6" w:rsidP="003C6DF5">
            <w:pPr>
              <w:rPr>
                <w:rFonts w:cstheme="minorHAnsi"/>
              </w:rPr>
            </w:pPr>
            <w:r w:rsidRPr="00A464AC">
              <w:rPr>
                <w:rFonts w:cstheme="minorHAnsi"/>
              </w:rPr>
              <w:t>All stakeholders to model appropriate Rights language.</w:t>
            </w:r>
          </w:p>
          <w:p w:rsidR="007251B6" w:rsidRPr="00A464AC" w:rsidRDefault="007251B6" w:rsidP="003C6DF5">
            <w:pPr>
              <w:rPr>
                <w:rFonts w:cstheme="minorHAnsi"/>
              </w:rPr>
            </w:pPr>
          </w:p>
          <w:p w:rsidR="007251B6" w:rsidRPr="00A464AC" w:rsidRDefault="007251B6" w:rsidP="003C6DF5">
            <w:pPr>
              <w:rPr>
                <w:rFonts w:cstheme="minorHAnsi"/>
              </w:rPr>
            </w:pPr>
            <w:r w:rsidRPr="00A464AC">
              <w:rPr>
                <w:rFonts w:cstheme="minorHAnsi"/>
              </w:rPr>
              <w:t>Increased staff confidence when dealing with issues that arise during the school day.</w:t>
            </w:r>
          </w:p>
          <w:p w:rsidR="007251B6" w:rsidRPr="00A464AC" w:rsidRDefault="007251B6" w:rsidP="003C6DF5">
            <w:pPr>
              <w:rPr>
                <w:rFonts w:cstheme="minorHAnsi"/>
              </w:rPr>
            </w:pPr>
          </w:p>
          <w:p w:rsidR="007251B6" w:rsidRPr="00A464AC" w:rsidRDefault="007251B6" w:rsidP="003C6DF5">
            <w:pPr>
              <w:rPr>
                <w:rFonts w:cstheme="minorHAnsi"/>
              </w:rPr>
            </w:pPr>
            <w:r w:rsidRPr="00A464AC">
              <w:rPr>
                <w:rFonts w:cstheme="minorHAnsi"/>
              </w:rPr>
              <w:lastRenderedPageBreak/>
              <w:t>Increas</w:t>
            </w:r>
            <w:r w:rsidR="000B1FA6">
              <w:rPr>
                <w:rFonts w:cstheme="minorHAnsi"/>
              </w:rPr>
              <w:t xml:space="preserve">ed pupil awareness of how </w:t>
            </w:r>
            <w:r w:rsidR="00612756">
              <w:rPr>
                <w:rFonts w:cstheme="minorHAnsi"/>
              </w:rPr>
              <w:t>conflict</w:t>
            </w:r>
            <w:r w:rsidRPr="00A464AC">
              <w:rPr>
                <w:rFonts w:cstheme="minorHAnsi"/>
              </w:rPr>
              <w:t xml:space="preserve"> will be resolved</w:t>
            </w:r>
            <w:r w:rsidR="00344FD7" w:rsidRPr="00A464AC">
              <w:rPr>
                <w:rFonts w:cstheme="minorHAnsi"/>
              </w:rPr>
              <w:t>.</w:t>
            </w:r>
          </w:p>
        </w:tc>
        <w:tc>
          <w:tcPr>
            <w:tcW w:w="2112" w:type="dxa"/>
          </w:tcPr>
          <w:p w:rsidR="003C6DF5" w:rsidRPr="00A464AC" w:rsidRDefault="00AF29B7" w:rsidP="003C6DF5">
            <w:pPr>
              <w:rPr>
                <w:rFonts w:cstheme="minorHAnsi"/>
              </w:rPr>
            </w:pPr>
            <w:r w:rsidRPr="00A464AC">
              <w:rPr>
                <w:rFonts w:cstheme="minorHAnsi"/>
              </w:rPr>
              <w:lastRenderedPageBreak/>
              <w:t>Ongoing throughout 2024/25</w:t>
            </w:r>
          </w:p>
        </w:tc>
        <w:tc>
          <w:tcPr>
            <w:tcW w:w="1991" w:type="dxa"/>
          </w:tcPr>
          <w:p w:rsidR="003C6DF5" w:rsidRPr="00A464AC" w:rsidRDefault="003C6DF5" w:rsidP="003C6DF5">
            <w:pPr>
              <w:rPr>
                <w:rFonts w:cstheme="minorHAnsi"/>
              </w:rPr>
            </w:pPr>
          </w:p>
        </w:tc>
      </w:tr>
      <w:tr w:rsidR="003C6DF5" w:rsidRPr="00A464AC" w:rsidTr="00C900DB">
        <w:tc>
          <w:tcPr>
            <w:tcW w:w="3114" w:type="dxa"/>
            <w:vMerge/>
          </w:tcPr>
          <w:p w:rsidR="003C6DF5" w:rsidRPr="00A464AC" w:rsidRDefault="003C6DF5" w:rsidP="003C6DF5">
            <w:pPr>
              <w:rPr>
                <w:rFonts w:cstheme="minorHAnsi"/>
              </w:rPr>
            </w:pPr>
          </w:p>
        </w:tc>
        <w:tc>
          <w:tcPr>
            <w:tcW w:w="3260" w:type="dxa"/>
          </w:tcPr>
          <w:p w:rsidR="003C6DF5" w:rsidRPr="00A464AC" w:rsidRDefault="007251B6" w:rsidP="003C6DF5">
            <w:pPr>
              <w:rPr>
                <w:rFonts w:cstheme="minorHAnsi"/>
              </w:rPr>
            </w:pPr>
            <w:r w:rsidRPr="00A464AC">
              <w:rPr>
                <w:rFonts w:cstheme="minorHAnsi"/>
              </w:rPr>
              <w:t>To use Rights Language within the school Relationships Policy.</w:t>
            </w:r>
          </w:p>
          <w:p w:rsidR="007251B6" w:rsidRPr="00A464AC" w:rsidRDefault="007251B6" w:rsidP="003C6DF5">
            <w:pPr>
              <w:rPr>
                <w:rFonts w:cstheme="minorHAnsi"/>
              </w:rPr>
            </w:pPr>
          </w:p>
          <w:p w:rsidR="007251B6" w:rsidRPr="00A464AC" w:rsidRDefault="007251B6" w:rsidP="003C6DF5">
            <w:pPr>
              <w:rPr>
                <w:rFonts w:cstheme="minorHAnsi"/>
              </w:rPr>
            </w:pPr>
            <w:r w:rsidRPr="00A464AC">
              <w:rPr>
                <w:rFonts w:cstheme="minorHAnsi"/>
              </w:rPr>
              <w:t>To support all staff to use Rights language when talking to pupils in class and in the school grounds.</w:t>
            </w:r>
          </w:p>
          <w:p w:rsidR="007251B6" w:rsidRPr="00A464AC" w:rsidRDefault="007251B6" w:rsidP="003C6DF5">
            <w:pPr>
              <w:rPr>
                <w:rFonts w:cstheme="minorHAnsi"/>
              </w:rPr>
            </w:pPr>
          </w:p>
          <w:p w:rsidR="007251B6" w:rsidRPr="00A464AC" w:rsidRDefault="007251B6" w:rsidP="003C6DF5">
            <w:pPr>
              <w:rPr>
                <w:rFonts w:cstheme="minorHAnsi"/>
              </w:rPr>
            </w:pPr>
          </w:p>
        </w:tc>
        <w:tc>
          <w:tcPr>
            <w:tcW w:w="3471" w:type="dxa"/>
          </w:tcPr>
          <w:p w:rsidR="003C6DF5" w:rsidRPr="00A464AC" w:rsidRDefault="007251B6" w:rsidP="003C6DF5">
            <w:pPr>
              <w:rPr>
                <w:rFonts w:cstheme="minorHAnsi"/>
              </w:rPr>
            </w:pPr>
            <w:r w:rsidRPr="00A464AC">
              <w:rPr>
                <w:rFonts w:cstheme="minorHAnsi"/>
              </w:rPr>
              <w:t>All staff to have an input on Rights Language prompt cards for dealing with school situations.</w:t>
            </w:r>
          </w:p>
          <w:p w:rsidR="007251B6" w:rsidRPr="00A464AC" w:rsidRDefault="007251B6" w:rsidP="003C6DF5">
            <w:pPr>
              <w:rPr>
                <w:rFonts w:cstheme="minorHAnsi"/>
              </w:rPr>
            </w:pPr>
            <w:r w:rsidRPr="00A464AC">
              <w:rPr>
                <w:rFonts w:cstheme="minorHAnsi"/>
              </w:rPr>
              <w:t>All Support staff to have an input from Rights groups regarding the use of prompt cards.</w:t>
            </w:r>
          </w:p>
        </w:tc>
        <w:tc>
          <w:tcPr>
            <w:tcW w:w="2112" w:type="dxa"/>
          </w:tcPr>
          <w:p w:rsidR="003C6DF5" w:rsidRPr="00A464AC" w:rsidRDefault="00AF29B7" w:rsidP="003C6DF5">
            <w:pPr>
              <w:rPr>
                <w:rFonts w:cstheme="minorHAnsi"/>
              </w:rPr>
            </w:pPr>
            <w:r w:rsidRPr="00A464AC">
              <w:rPr>
                <w:rFonts w:cstheme="minorHAnsi"/>
              </w:rPr>
              <w:t>Ongoing throughout 2024/25</w:t>
            </w:r>
          </w:p>
        </w:tc>
        <w:tc>
          <w:tcPr>
            <w:tcW w:w="1991" w:type="dxa"/>
          </w:tcPr>
          <w:p w:rsidR="003C6DF5" w:rsidRPr="00A464AC" w:rsidRDefault="003C6DF5" w:rsidP="003C6DF5">
            <w:pPr>
              <w:rPr>
                <w:rFonts w:cstheme="minorHAnsi"/>
              </w:rPr>
            </w:pPr>
          </w:p>
        </w:tc>
      </w:tr>
      <w:tr w:rsidR="00391469" w:rsidRPr="00A464AC" w:rsidTr="003C6DF5">
        <w:trPr>
          <w:trHeight w:val="1022"/>
        </w:trPr>
        <w:tc>
          <w:tcPr>
            <w:tcW w:w="3114" w:type="dxa"/>
          </w:tcPr>
          <w:p w:rsidR="00391469" w:rsidRPr="00A464AC" w:rsidRDefault="00391469" w:rsidP="00391469">
            <w:pPr>
              <w:rPr>
                <w:rFonts w:cstheme="minorHAnsi"/>
              </w:rPr>
            </w:pPr>
            <w:r w:rsidRPr="00A464AC">
              <w:rPr>
                <w:rFonts w:cstheme="minorHAnsi"/>
              </w:rPr>
              <w:t>Pupils will continue to be empowered by having a strong pupil voice.</w:t>
            </w:r>
          </w:p>
          <w:p w:rsidR="00391469" w:rsidRPr="00A464AC" w:rsidRDefault="00391469" w:rsidP="00391469">
            <w:pPr>
              <w:rPr>
                <w:rFonts w:cstheme="minorHAnsi"/>
              </w:rPr>
            </w:pPr>
          </w:p>
        </w:tc>
        <w:tc>
          <w:tcPr>
            <w:tcW w:w="3260" w:type="dxa"/>
          </w:tcPr>
          <w:p w:rsidR="00391469" w:rsidRDefault="00391469" w:rsidP="00391469">
            <w:pPr>
              <w:rPr>
                <w:rFonts w:cstheme="minorHAnsi"/>
              </w:rPr>
            </w:pPr>
            <w:r w:rsidRPr="00A464AC">
              <w:rPr>
                <w:rFonts w:cstheme="minorHAnsi"/>
              </w:rPr>
              <w:t xml:space="preserve">RRS Steering group will gather pupils’ views to determine how they can better be heard across and beyond the school </w:t>
            </w:r>
          </w:p>
          <w:p w:rsidR="000B1FA6" w:rsidRDefault="000B1FA6" w:rsidP="00391469">
            <w:pPr>
              <w:rPr>
                <w:rFonts w:cstheme="minorHAnsi"/>
              </w:rPr>
            </w:pPr>
          </w:p>
          <w:p w:rsidR="000B1FA6" w:rsidRPr="00A464AC" w:rsidRDefault="000B1FA6" w:rsidP="00391469">
            <w:pPr>
              <w:rPr>
                <w:rFonts w:cstheme="minorHAnsi"/>
              </w:rPr>
            </w:pPr>
            <w:r>
              <w:rPr>
                <w:rFonts w:cstheme="minorHAnsi"/>
              </w:rPr>
              <w:t xml:space="preserve">All pupils </w:t>
            </w:r>
            <w:r w:rsidR="00726720">
              <w:rPr>
                <w:rFonts w:cstheme="minorHAnsi"/>
              </w:rPr>
              <w:t>will be a member of a sc</w:t>
            </w:r>
            <w:r w:rsidR="009B0CD3">
              <w:rPr>
                <w:rFonts w:cstheme="minorHAnsi"/>
              </w:rPr>
              <w:t>hool group and have regular opportunities to share their opinions and lead learning.</w:t>
            </w:r>
          </w:p>
          <w:p w:rsidR="00391469" w:rsidRPr="00A464AC" w:rsidRDefault="00391469" w:rsidP="00391469">
            <w:pPr>
              <w:rPr>
                <w:rFonts w:cstheme="minorHAnsi"/>
              </w:rPr>
            </w:pPr>
          </w:p>
          <w:p w:rsidR="00391469" w:rsidRPr="00A464AC" w:rsidRDefault="00391469" w:rsidP="00391469">
            <w:pPr>
              <w:rPr>
                <w:rFonts w:cstheme="minorHAnsi"/>
              </w:rPr>
            </w:pPr>
            <w:r w:rsidRPr="00A464AC">
              <w:rPr>
                <w:rFonts w:cstheme="minorHAnsi"/>
              </w:rPr>
              <w:t>School Committees will contribute to termly newsletters, highlighting their impact in the school.</w:t>
            </w:r>
          </w:p>
          <w:p w:rsidR="00391469" w:rsidRPr="00A464AC" w:rsidRDefault="00391469" w:rsidP="00391469">
            <w:pPr>
              <w:pStyle w:val="ListParagraph"/>
              <w:rPr>
                <w:rFonts w:asciiTheme="minorHAnsi" w:hAnsiTheme="minorHAnsi" w:cstheme="minorHAnsi"/>
                <w:sz w:val="22"/>
                <w:szCs w:val="22"/>
              </w:rPr>
            </w:pPr>
          </w:p>
          <w:p w:rsidR="00391469" w:rsidRPr="00A464AC" w:rsidRDefault="00391469" w:rsidP="00391469">
            <w:pPr>
              <w:pStyle w:val="ListParagraph"/>
              <w:rPr>
                <w:rFonts w:asciiTheme="minorHAnsi" w:hAnsiTheme="minorHAnsi" w:cstheme="minorHAnsi"/>
                <w:sz w:val="22"/>
                <w:szCs w:val="22"/>
              </w:rPr>
            </w:pPr>
          </w:p>
          <w:p w:rsidR="00391469" w:rsidRPr="00A464AC" w:rsidRDefault="00391469" w:rsidP="00344FD7">
            <w:pPr>
              <w:rPr>
                <w:rFonts w:cstheme="minorHAnsi"/>
              </w:rPr>
            </w:pPr>
          </w:p>
        </w:tc>
        <w:tc>
          <w:tcPr>
            <w:tcW w:w="3471" w:type="dxa"/>
          </w:tcPr>
          <w:p w:rsidR="00391469" w:rsidRPr="00A464AC" w:rsidRDefault="00391469" w:rsidP="00391469">
            <w:pPr>
              <w:rPr>
                <w:rFonts w:cstheme="minorHAnsi"/>
              </w:rPr>
            </w:pPr>
            <w:r w:rsidRPr="00A464AC">
              <w:rPr>
                <w:rFonts w:cstheme="minorHAnsi"/>
              </w:rPr>
              <w:t>Liaise regularly with other committees (Health, Pupil Council, Eco, Fairtrade).</w:t>
            </w:r>
          </w:p>
          <w:p w:rsidR="00391469" w:rsidRPr="00A464AC" w:rsidRDefault="00391469" w:rsidP="00391469">
            <w:pPr>
              <w:rPr>
                <w:rFonts w:cstheme="minorHAnsi"/>
              </w:rPr>
            </w:pPr>
          </w:p>
          <w:p w:rsidR="00391469" w:rsidRPr="00A464AC" w:rsidRDefault="00344FD7" w:rsidP="00391469">
            <w:pPr>
              <w:rPr>
                <w:rFonts w:cstheme="minorHAnsi"/>
              </w:rPr>
            </w:pPr>
            <w:r w:rsidRPr="00A464AC">
              <w:rPr>
                <w:rFonts w:cstheme="minorHAnsi"/>
              </w:rPr>
              <w:t>Increased participation</w:t>
            </w:r>
            <w:r w:rsidR="00391469" w:rsidRPr="00A464AC">
              <w:rPr>
                <w:rFonts w:cstheme="minorHAnsi"/>
              </w:rPr>
              <w:t xml:space="preserve"> from pupils through school assemblies and Committee meetings</w:t>
            </w:r>
          </w:p>
          <w:p w:rsidR="00344FD7" w:rsidRPr="00A464AC" w:rsidRDefault="00344FD7" w:rsidP="00391469">
            <w:pPr>
              <w:rPr>
                <w:rFonts w:cstheme="minorHAnsi"/>
              </w:rPr>
            </w:pPr>
          </w:p>
          <w:p w:rsidR="00391469" w:rsidRPr="00A464AC" w:rsidRDefault="00344FD7" w:rsidP="00391469">
            <w:pPr>
              <w:rPr>
                <w:rFonts w:cstheme="minorHAnsi"/>
              </w:rPr>
            </w:pPr>
            <w:r w:rsidRPr="00A464AC">
              <w:rPr>
                <w:rFonts w:cstheme="minorHAnsi"/>
              </w:rPr>
              <w:t>Increased opportunities for pupil leadership for all pupils in the school.</w:t>
            </w:r>
          </w:p>
          <w:p w:rsidR="00391469" w:rsidRPr="00A464AC" w:rsidRDefault="00391469" w:rsidP="00391469">
            <w:pPr>
              <w:rPr>
                <w:rFonts w:cstheme="minorHAnsi"/>
              </w:rPr>
            </w:pPr>
          </w:p>
        </w:tc>
        <w:tc>
          <w:tcPr>
            <w:tcW w:w="2112" w:type="dxa"/>
          </w:tcPr>
          <w:p w:rsidR="00391469" w:rsidRPr="00A464AC" w:rsidRDefault="00AF29B7" w:rsidP="00391469">
            <w:pPr>
              <w:rPr>
                <w:rFonts w:cstheme="minorHAnsi"/>
              </w:rPr>
            </w:pPr>
            <w:r w:rsidRPr="00A464AC">
              <w:rPr>
                <w:rFonts w:cstheme="minorHAnsi"/>
              </w:rPr>
              <w:t>Ongoing throughout 2024/25</w:t>
            </w:r>
          </w:p>
          <w:p w:rsidR="00391469" w:rsidRPr="00A464AC" w:rsidRDefault="00391469" w:rsidP="00391469">
            <w:pPr>
              <w:rPr>
                <w:rFonts w:cstheme="minorHAnsi"/>
              </w:rPr>
            </w:pPr>
          </w:p>
          <w:p w:rsidR="00391469" w:rsidRPr="00A464AC" w:rsidRDefault="00391469" w:rsidP="00391469">
            <w:pPr>
              <w:rPr>
                <w:rFonts w:cstheme="minorHAnsi"/>
              </w:rPr>
            </w:pPr>
          </w:p>
          <w:p w:rsidR="00391469" w:rsidRPr="00A464AC" w:rsidRDefault="00391469" w:rsidP="00391469">
            <w:pPr>
              <w:rPr>
                <w:rFonts w:cstheme="minorHAnsi"/>
              </w:rPr>
            </w:pPr>
          </w:p>
          <w:p w:rsidR="00391469" w:rsidRPr="00A464AC" w:rsidRDefault="00391469" w:rsidP="00391469">
            <w:pPr>
              <w:rPr>
                <w:rFonts w:cstheme="minorHAnsi"/>
              </w:rPr>
            </w:pPr>
          </w:p>
          <w:p w:rsidR="00391469" w:rsidRPr="00A464AC" w:rsidRDefault="00391469" w:rsidP="00391469">
            <w:pPr>
              <w:rPr>
                <w:rFonts w:cstheme="minorHAnsi"/>
              </w:rPr>
            </w:pPr>
          </w:p>
          <w:p w:rsidR="00391469" w:rsidRPr="00A464AC" w:rsidRDefault="00391469" w:rsidP="00391469">
            <w:pPr>
              <w:rPr>
                <w:rFonts w:cstheme="minorHAnsi"/>
              </w:rPr>
            </w:pPr>
          </w:p>
          <w:p w:rsidR="00391469" w:rsidRPr="00A464AC" w:rsidRDefault="00391469" w:rsidP="00391469">
            <w:pPr>
              <w:rPr>
                <w:rFonts w:cstheme="minorHAnsi"/>
              </w:rPr>
            </w:pPr>
          </w:p>
          <w:p w:rsidR="00391469" w:rsidRPr="00A464AC" w:rsidRDefault="00391469" w:rsidP="00391469">
            <w:pPr>
              <w:rPr>
                <w:rFonts w:cstheme="minorHAnsi"/>
              </w:rPr>
            </w:pPr>
          </w:p>
        </w:tc>
        <w:tc>
          <w:tcPr>
            <w:tcW w:w="1991" w:type="dxa"/>
          </w:tcPr>
          <w:p w:rsidR="00391469" w:rsidRPr="00A464AC" w:rsidRDefault="00391469" w:rsidP="00391469">
            <w:pPr>
              <w:rPr>
                <w:rFonts w:cstheme="minorHAnsi"/>
              </w:rPr>
            </w:pPr>
          </w:p>
        </w:tc>
      </w:tr>
      <w:tr w:rsidR="00391469" w:rsidRPr="00A464AC" w:rsidTr="003C6DF5">
        <w:trPr>
          <w:trHeight w:val="1022"/>
        </w:trPr>
        <w:tc>
          <w:tcPr>
            <w:tcW w:w="3114" w:type="dxa"/>
          </w:tcPr>
          <w:p w:rsidR="00391469" w:rsidRPr="00A464AC" w:rsidRDefault="00951ADC" w:rsidP="00391469">
            <w:pPr>
              <w:rPr>
                <w:rFonts w:cstheme="minorHAnsi"/>
              </w:rPr>
            </w:pPr>
            <w:r w:rsidRPr="00A464AC">
              <w:rPr>
                <w:rFonts w:cstheme="minorHAnsi"/>
              </w:rPr>
              <w:lastRenderedPageBreak/>
              <w:t>Deve</w:t>
            </w:r>
            <w:r w:rsidR="0048112B" w:rsidRPr="00A464AC">
              <w:rPr>
                <w:rFonts w:cstheme="minorHAnsi"/>
              </w:rPr>
              <w:t xml:space="preserve">lop an international link with </w:t>
            </w:r>
            <w:r w:rsidRPr="00A464AC">
              <w:rPr>
                <w:rFonts w:cstheme="minorHAnsi"/>
              </w:rPr>
              <w:t xml:space="preserve">for campaigning and fundraising, </w:t>
            </w:r>
            <w:r w:rsidR="002E149A" w:rsidRPr="00A464AC">
              <w:rPr>
                <w:rFonts w:cstheme="minorHAnsi"/>
              </w:rPr>
              <w:t>linking UNCRC,</w:t>
            </w:r>
            <w:r w:rsidR="0048112B" w:rsidRPr="00A464AC">
              <w:rPr>
                <w:rFonts w:cstheme="minorHAnsi"/>
              </w:rPr>
              <w:t xml:space="preserve"> Catholic Socia</w:t>
            </w:r>
            <w:r w:rsidR="00AF29B7" w:rsidRPr="00A464AC">
              <w:rPr>
                <w:rFonts w:cstheme="minorHAnsi"/>
              </w:rPr>
              <w:t>l Teach</w:t>
            </w:r>
            <w:r w:rsidRPr="00A464AC">
              <w:rPr>
                <w:rFonts w:cstheme="minorHAnsi"/>
              </w:rPr>
              <w:t>ing</w:t>
            </w:r>
            <w:r w:rsidR="002E149A" w:rsidRPr="00A464AC">
              <w:rPr>
                <w:rFonts w:cstheme="minorHAnsi"/>
              </w:rPr>
              <w:t xml:space="preserve"> and Laudato Si.</w:t>
            </w:r>
          </w:p>
          <w:p w:rsidR="002E149A" w:rsidRPr="00A464AC" w:rsidRDefault="002E149A" w:rsidP="00391469">
            <w:pPr>
              <w:rPr>
                <w:rFonts w:cstheme="minorHAnsi"/>
              </w:rPr>
            </w:pPr>
          </w:p>
          <w:p w:rsidR="002E149A" w:rsidRPr="00A464AC" w:rsidRDefault="002E149A" w:rsidP="00391469">
            <w:pPr>
              <w:rPr>
                <w:rFonts w:cstheme="minorHAnsi"/>
              </w:rPr>
            </w:pPr>
            <w:r w:rsidRPr="00A464AC">
              <w:rPr>
                <w:rFonts w:cstheme="minorHAnsi"/>
              </w:rPr>
              <w:t>All pupils will learn about how communities in another part of the world are impacted by climate change, and how the church there is responding.</w:t>
            </w:r>
          </w:p>
        </w:tc>
        <w:tc>
          <w:tcPr>
            <w:tcW w:w="3260" w:type="dxa"/>
          </w:tcPr>
          <w:p w:rsidR="00951ADC" w:rsidRPr="00A464AC" w:rsidRDefault="00AF29B7" w:rsidP="00391469">
            <w:pPr>
              <w:rPr>
                <w:rFonts w:cstheme="minorHAnsi"/>
              </w:rPr>
            </w:pPr>
            <w:r w:rsidRPr="00A464AC">
              <w:rPr>
                <w:rFonts w:cstheme="minorHAnsi"/>
              </w:rPr>
              <w:t>UNCRC</w:t>
            </w:r>
            <w:r w:rsidR="002E149A" w:rsidRPr="00A464AC">
              <w:rPr>
                <w:rFonts w:cstheme="minorHAnsi"/>
              </w:rPr>
              <w:t xml:space="preserve"> &amp; Faith</w:t>
            </w:r>
            <w:r w:rsidRPr="00A464AC">
              <w:rPr>
                <w:rFonts w:cstheme="minorHAnsi"/>
              </w:rPr>
              <w:t xml:space="preserve"> Committee will actively develop one or two links out with the UK.</w:t>
            </w:r>
          </w:p>
          <w:p w:rsidR="00AF29B7" w:rsidRPr="00A464AC" w:rsidRDefault="00AF29B7" w:rsidP="00391469">
            <w:pPr>
              <w:rPr>
                <w:rFonts w:cstheme="minorHAnsi"/>
              </w:rPr>
            </w:pPr>
          </w:p>
          <w:p w:rsidR="00AF29B7" w:rsidRPr="00A464AC" w:rsidRDefault="00AF29B7" w:rsidP="00391469">
            <w:pPr>
              <w:rPr>
                <w:rFonts w:cstheme="minorHAnsi"/>
              </w:rPr>
            </w:pPr>
            <w:r w:rsidRPr="00A464AC">
              <w:rPr>
                <w:rFonts w:cstheme="minorHAnsi"/>
              </w:rPr>
              <w:t>UNCRC and Faith Committee to coordinate charitable initiatives and raise awareness of global needs.</w:t>
            </w:r>
          </w:p>
          <w:p w:rsidR="002E149A" w:rsidRPr="00A464AC" w:rsidRDefault="002E149A" w:rsidP="00391469">
            <w:pPr>
              <w:rPr>
                <w:rFonts w:cstheme="minorHAnsi"/>
              </w:rPr>
            </w:pPr>
          </w:p>
          <w:p w:rsidR="002E149A" w:rsidRPr="00A464AC" w:rsidRDefault="002E149A" w:rsidP="00391469">
            <w:pPr>
              <w:rPr>
                <w:rFonts w:cstheme="minorHAnsi"/>
              </w:rPr>
            </w:pPr>
            <w:r w:rsidRPr="00A464AC">
              <w:rPr>
                <w:rFonts w:cstheme="minorHAnsi"/>
              </w:rPr>
              <w:t xml:space="preserve">UNCRC and Faith to support class teaching on climate change and </w:t>
            </w:r>
            <w:r w:rsidR="00B371B1" w:rsidRPr="00A464AC">
              <w:rPr>
                <w:rFonts w:cstheme="minorHAnsi"/>
              </w:rPr>
              <w:t>its</w:t>
            </w:r>
            <w:r w:rsidRPr="00A464AC">
              <w:rPr>
                <w:rFonts w:cstheme="minorHAnsi"/>
              </w:rPr>
              <w:t xml:space="preserve"> impact around the world.</w:t>
            </w:r>
          </w:p>
          <w:p w:rsidR="00DD1907" w:rsidRPr="00A464AC" w:rsidRDefault="00DD1907" w:rsidP="00391469">
            <w:pPr>
              <w:rPr>
                <w:rFonts w:cstheme="minorHAnsi"/>
              </w:rPr>
            </w:pPr>
          </w:p>
          <w:p w:rsidR="00DD1907" w:rsidRPr="00A464AC" w:rsidRDefault="00DD1907" w:rsidP="00391469">
            <w:pPr>
              <w:rPr>
                <w:rFonts w:cstheme="minorHAnsi"/>
              </w:rPr>
            </w:pPr>
            <w:r w:rsidRPr="00A464AC">
              <w:rPr>
                <w:rFonts w:cstheme="minorHAnsi"/>
              </w:rPr>
              <w:t>Pupils to compare and contrast the impact of climate change at home and in other countries.</w:t>
            </w:r>
          </w:p>
          <w:p w:rsidR="00AF29B7" w:rsidRPr="00A464AC" w:rsidRDefault="00AF29B7" w:rsidP="00391469">
            <w:pPr>
              <w:rPr>
                <w:rFonts w:cstheme="minorHAnsi"/>
              </w:rPr>
            </w:pPr>
          </w:p>
          <w:p w:rsidR="00AF29B7" w:rsidRPr="00A464AC" w:rsidRDefault="00AF29B7" w:rsidP="00391469">
            <w:pPr>
              <w:rPr>
                <w:rFonts w:cstheme="minorHAnsi"/>
              </w:rPr>
            </w:pPr>
          </w:p>
        </w:tc>
        <w:tc>
          <w:tcPr>
            <w:tcW w:w="3471" w:type="dxa"/>
          </w:tcPr>
          <w:p w:rsidR="00391469" w:rsidRPr="00A464AC" w:rsidRDefault="0048112B" w:rsidP="00391469">
            <w:pPr>
              <w:rPr>
                <w:rFonts w:cstheme="minorHAnsi"/>
              </w:rPr>
            </w:pPr>
            <w:r w:rsidRPr="00A464AC">
              <w:rPr>
                <w:rFonts w:cstheme="minorHAnsi"/>
              </w:rPr>
              <w:t xml:space="preserve">Increased opportunities for all pupils to learn about </w:t>
            </w:r>
            <w:r w:rsidR="00AF29B7" w:rsidRPr="00A464AC">
              <w:rPr>
                <w:rFonts w:cstheme="minorHAnsi"/>
              </w:rPr>
              <w:t>communities on a global scale.</w:t>
            </w:r>
          </w:p>
          <w:p w:rsidR="00AF29B7" w:rsidRPr="00A464AC" w:rsidRDefault="00AF29B7" w:rsidP="00391469">
            <w:pPr>
              <w:rPr>
                <w:rFonts w:cstheme="minorHAnsi"/>
              </w:rPr>
            </w:pPr>
          </w:p>
          <w:p w:rsidR="00AF29B7" w:rsidRPr="00A464AC" w:rsidRDefault="00AF29B7" w:rsidP="00391469">
            <w:pPr>
              <w:rPr>
                <w:rFonts w:cstheme="minorHAnsi"/>
              </w:rPr>
            </w:pPr>
            <w:r w:rsidRPr="00A464AC">
              <w:rPr>
                <w:rFonts w:cstheme="minorHAnsi"/>
              </w:rPr>
              <w:t>Increased opportunities for pupils to develop links within other countries.</w:t>
            </w:r>
          </w:p>
          <w:p w:rsidR="00AF29B7" w:rsidRPr="00A464AC" w:rsidRDefault="00AF29B7" w:rsidP="00391469">
            <w:pPr>
              <w:rPr>
                <w:rFonts w:cstheme="minorHAnsi"/>
              </w:rPr>
            </w:pPr>
          </w:p>
          <w:p w:rsidR="00AF29B7" w:rsidRPr="00A464AC" w:rsidRDefault="00AF29B7" w:rsidP="00391469">
            <w:pPr>
              <w:rPr>
                <w:rFonts w:cstheme="minorHAnsi"/>
              </w:rPr>
            </w:pPr>
            <w:r w:rsidRPr="00A464AC">
              <w:rPr>
                <w:rFonts w:cstheme="minorHAnsi"/>
              </w:rPr>
              <w:t>Increased awareness of the impact of their support through fundraising for charity.</w:t>
            </w:r>
          </w:p>
          <w:p w:rsidR="00AF29B7" w:rsidRPr="00A464AC" w:rsidRDefault="00AF29B7" w:rsidP="00391469">
            <w:pPr>
              <w:rPr>
                <w:rFonts w:cstheme="minorHAnsi"/>
              </w:rPr>
            </w:pPr>
          </w:p>
          <w:p w:rsidR="00AF29B7" w:rsidRPr="00A464AC" w:rsidRDefault="00AF29B7" w:rsidP="00391469">
            <w:pPr>
              <w:rPr>
                <w:rFonts w:cstheme="minorHAnsi"/>
              </w:rPr>
            </w:pPr>
            <w:r w:rsidRPr="00A464AC">
              <w:rPr>
                <w:rFonts w:cstheme="minorHAnsi"/>
              </w:rPr>
              <w:t>Increased opportunities for pupil leadership.</w:t>
            </w:r>
          </w:p>
          <w:p w:rsidR="002E149A" w:rsidRPr="00A464AC" w:rsidRDefault="002E149A" w:rsidP="00391469">
            <w:pPr>
              <w:rPr>
                <w:rFonts w:cstheme="minorHAnsi"/>
              </w:rPr>
            </w:pPr>
          </w:p>
          <w:p w:rsidR="002E149A" w:rsidRPr="00A464AC" w:rsidRDefault="002E149A" w:rsidP="00391469">
            <w:pPr>
              <w:rPr>
                <w:rFonts w:cstheme="minorHAnsi"/>
              </w:rPr>
            </w:pPr>
            <w:r w:rsidRPr="00A464AC">
              <w:rPr>
                <w:rFonts w:cstheme="minorHAnsi"/>
              </w:rPr>
              <w:t xml:space="preserve">All </w:t>
            </w:r>
            <w:r w:rsidR="00DD1907" w:rsidRPr="00A464AC">
              <w:rPr>
                <w:rFonts w:cstheme="minorHAnsi"/>
              </w:rPr>
              <w:t>pupils to have a greater unders</w:t>
            </w:r>
            <w:r w:rsidRPr="00A464AC">
              <w:rPr>
                <w:rFonts w:cstheme="minorHAnsi"/>
              </w:rPr>
              <w:t>tanding of climate change and the impact it has around the work.</w:t>
            </w:r>
          </w:p>
        </w:tc>
        <w:tc>
          <w:tcPr>
            <w:tcW w:w="2112" w:type="dxa"/>
          </w:tcPr>
          <w:p w:rsidR="00391469" w:rsidRPr="00A464AC" w:rsidRDefault="00AF29B7" w:rsidP="00AF29B7">
            <w:pPr>
              <w:rPr>
                <w:rFonts w:cstheme="minorHAnsi"/>
              </w:rPr>
            </w:pPr>
            <w:r w:rsidRPr="00A464AC">
              <w:rPr>
                <w:rFonts w:cstheme="minorHAnsi"/>
              </w:rPr>
              <w:t>Ongoing throughout 2024/25</w:t>
            </w:r>
          </w:p>
        </w:tc>
        <w:tc>
          <w:tcPr>
            <w:tcW w:w="1991" w:type="dxa"/>
          </w:tcPr>
          <w:p w:rsidR="00391469" w:rsidRPr="00A464AC" w:rsidRDefault="00391469" w:rsidP="00391469">
            <w:pPr>
              <w:rPr>
                <w:rFonts w:cstheme="minorHAnsi"/>
              </w:rPr>
            </w:pPr>
          </w:p>
        </w:tc>
      </w:tr>
      <w:tr w:rsidR="00340E58" w:rsidRPr="00A464AC" w:rsidTr="003C6DF5">
        <w:trPr>
          <w:trHeight w:val="1022"/>
        </w:trPr>
        <w:tc>
          <w:tcPr>
            <w:tcW w:w="3114" w:type="dxa"/>
          </w:tcPr>
          <w:p w:rsidR="00DD1907" w:rsidRPr="00DD1907" w:rsidRDefault="00DD1907" w:rsidP="00DD1907">
            <w:pPr>
              <w:spacing w:line="0" w:lineRule="auto"/>
              <w:rPr>
                <w:rFonts w:eastAsia="Times New Roman" w:cstheme="minorHAnsi"/>
                <w:color w:val="000000"/>
                <w:shd w:val="clear" w:color="auto" w:fill="EAEAEA"/>
                <w:lang w:eastAsia="en-GB"/>
              </w:rPr>
            </w:pPr>
            <w:r w:rsidRPr="00DD1907">
              <w:rPr>
                <w:rFonts w:eastAsia="Times New Roman" w:cstheme="minorHAnsi"/>
                <w:color w:val="000000"/>
                <w:shd w:val="clear" w:color="auto" w:fill="EAEAEA"/>
                <w:lang w:eastAsia="en-GB"/>
              </w:rPr>
              <w:t>prayer service of commitment is offered as a starting point to explore what the</w:t>
            </w:r>
          </w:p>
          <w:p w:rsidR="007F7D52" w:rsidRPr="00A464AC" w:rsidRDefault="00962864" w:rsidP="007F7D52">
            <w:pPr>
              <w:rPr>
                <w:rFonts w:cstheme="minorHAnsi"/>
              </w:rPr>
            </w:pPr>
            <w:r>
              <w:rPr>
                <w:rFonts w:cstheme="minorHAnsi"/>
              </w:rPr>
              <w:t xml:space="preserve">Al pupils will learn about the commitment to </w:t>
            </w:r>
            <w:r w:rsidR="007F7D52" w:rsidRPr="00A464AC">
              <w:rPr>
                <w:rFonts w:cstheme="minorHAnsi"/>
              </w:rPr>
              <w:t xml:space="preserve">Laudato Si </w:t>
            </w:r>
            <w:r>
              <w:rPr>
                <w:rFonts w:cstheme="minorHAnsi"/>
              </w:rPr>
              <w:t xml:space="preserve">through the </w:t>
            </w:r>
            <w:r w:rsidR="007F7D52" w:rsidRPr="00A464AC">
              <w:rPr>
                <w:rFonts w:cstheme="minorHAnsi"/>
              </w:rPr>
              <w:t>prayer service of c</w:t>
            </w:r>
            <w:r w:rsidR="00CD3D6C" w:rsidRPr="00A464AC">
              <w:rPr>
                <w:rFonts w:cstheme="minorHAnsi"/>
              </w:rPr>
              <w:t>ommit</w:t>
            </w:r>
            <w:r w:rsidR="007F7D52" w:rsidRPr="00A464AC">
              <w:rPr>
                <w:rFonts w:cstheme="minorHAnsi"/>
              </w:rPr>
              <w:t>ment as a community of</w:t>
            </w:r>
          </w:p>
          <w:p w:rsidR="007F7D52" w:rsidRPr="00A464AC" w:rsidRDefault="007F7D52" w:rsidP="007F7D52">
            <w:pPr>
              <w:rPr>
                <w:rFonts w:cstheme="minorHAnsi"/>
              </w:rPr>
            </w:pPr>
            <w:r w:rsidRPr="00A464AC">
              <w:rPr>
                <w:rFonts w:cstheme="minorHAnsi"/>
              </w:rPr>
              <w:t>faith and learning.</w:t>
            </w:r>
          </w:p>
        </w:tc>
        <w:tc>
          <w:tcPr>
            <w:tcW w:w="3260" w:type="dxa"/>
          </w:tcPr>
          <w:p w:rsidR="00340E58" w:rsidRPr="00A464AC" w:rsidRDefault="007F7D52" w:rsidP="00391469">
            <w:pPr>
              <w:rPr>
                <w:rFonts w:cstheme="minorHAnsi"/>
              </w:rPr>
            </w:pPr>
            <w:r w:rsidRPr="00A464AC">
              <w:rPr>
                <w:rFonts w:cstheme="minorHAnsi"/>
              </w:rPr>
              <w:t>Faith Committee of pupils and staff to present the goals of Laudato Si to the school enrol in the programme.</w:t>
            </w:r>
          </w:p>
        </w:tc>
        <w:tc>
          <w:tcPr>
            <w:tcW w:w="3471" w:type="dxa"/>
          </w:tcPr>
          <w:p w:rsidR="00340E58" w:rsidRPr="00A464AC" w:rsidRDefault="007F7D52" w:rsidP="00391469">
            <w:pPr>
              <w:rPr>
                <w:rFonts w:cstheme="minorHAnsi"/>
              </w:rPr>
            </w:pPr>
            <w:r w:rsidRPr="00A464AC">
              <w:rPr>
                <w:rFonts w:cstheme="minorHAnsi"/>
              </w:rPr>
              <w:t>All pupils to have a clear understanding of Laudato Si and the link to the welfare of the planet.</w:t>
            </w:r>
          </w:p>
          <w:p w:rsidR="007F7D52" w:rsidRPr="00A464AC" w:rsidRDefault="007F7D52" w:rsidP="00391469">
            <w:pPr>
              <w:rPr>
                <w:rFonts w:cstheme="minorHAnsi"/>
              </w:rPr>
            </w:pPr>
          </w:p>
          <w:p w:rsidR="007F7D52" w:rsidRPr="00A464AC" w:rsidRDefault="007F7D52" w:rsidP="00391469">
            <w:pPr>
              <w:rPr>
                <w:rFonts w:cstheme="minorHAnsi"/>
              </w:rPr>
            </w:pPr>
            <w:r w:rsidRPr="00A464AC">
              <w:rPr>
                <w:rFonts w:cstheme="minorHAnsi"/>
              </w:rPr>
              <w:t>All staff and pupils will use the ‘Laudato Si’ commitment prayer weekly in class as part of daily worship.</w:t>
            </w:r>
          </w:p>
          <w:p w:rsidR="007F7D52" w:rsidRPr="00A464AC" w:rsidRDefault="007F7D52" w:rsidP="00391469">
            <w:pPr>
              <w:rPr>
                <w:rFonts w:cstheme="minorHAnsi"/>
              </w:rPr>
            </w:pPr>
          </w:p>
        </w:tc>
        <w:tc>
          <w:tcPr>
            <w:tcW w:w="2112" w:type="dxa"/>
          </w:tcPr>
          <w:p w:rsidR="00340E58" w:rsidRPr="00A464AC" w:rsidRDefault="007F7D52" w:rsidP="00391469">
            <w:pPr>
              <w:rPr>
                <w:rFonts w:cstheme="minorHAnsi"/>
              </w:rPr>
            </w:pPr>
            <w:r w:rsidRPr="00A464AC">
              <w:rPr>
                <w:rFonts w:cstheme="minorHAnsi"/>
              </w:rPr>
              <w:t>October 2024</w:t>
            </w:r>
          </w:p>
        </w:tc>
        <w:tc>
          <w:tcPr>
            <w:tcW w:w="1991" w:type="dxa"/>
          </w:tcPr>
          <w:p w:rsidR="00340E58" w:rsidRPr="00A464AC" w:rsidRDefault="00340E58" w:rsidP="00391469">
            <w:pPr>
              <w:rPr>
                <w:rFonts w:cstheme="minorHAnsi"/>
              </w:rPr>
            </w:pPr>
          </w:p>
        </w:tc>
      </w:tr>
      <w:tr w:rsidR="00CD3D6C" w:rsidRPr="00A464AC" w:rsidTr="003C6DF5">
        <w:trPr>
          <w:trHeight w:val="1022"/>
        </w:trPr>
        <w:tc>
          <w:tcPr>
            <w:tcW w:w="3114" w:type="dxa"/>
          </w:tcPr>
          <w:p w:rsidR="00CD3D6C" w:rsidRPr="00A464AC" w:rsidRDefault="00CD3D6C" w:rsidP="00DD1907">
            <w:pPr>
              <w:spacing w:line="0" w:lineRule="auto"/>
              <w:rPr>
                <w:rFonts w:eastAsia="Times New Roman" w:cstheme="minorHAnsi"/>
                <w:color w:val="000000"/>
                <w:shd w:val="clear" w:color="auto" w:fill="EAEAEA"/>
                <w:lang w:eastAsia="en-GB"/>
              </w:rPr>
            </w:pPr>
            <w:r w:rsidRPr="00A464AC">
              <w:rPr>
                <w:rFonts w:eastAsia="Times New Roman" w:cstheme="minorHAnsi"/>
                <w:color w:val="000000"/>
                <w:shd w:val="clear" w:color="auto" w:fill="EAEAEA"/>
                <w:lang w:eastAsia="en-GB"/>
              </w:rPr>
              <w:lastRenderedPageBreak/>
              <w:t>De</w:t>
            </w:r>
          </w:p>
          <w:p w:rsidR="00CD3D6C" w:rsidRPr="00A464AC" w:rsidRDefault="00DE151C" w:rsidP="00DE151C">
            <w:pPr>
              <w:rPr>
                <w:rFonts w:eastAsia="Times New Roman" w:cstheme="minorHAnsi"/>
                <w:lang w:eastAsia="en-GB"/>
              </w:rPr>
            </w:pPr>
            <w:r w:rsidRPr="00A464AC">
              <w:rPr>
                <w:rFonts w:eastAsia="Times New Roman" w:cstheme="minorHAnsi"/>
                <w:lang w:eastAsia="en-GB"/>
              </w:rPr>
              <w:t>Awareness Raising of Laudato Si and the themes of the programme.</w:t>
            </w:r>
          </w:p>
        </w:tc>
        <w:tc>
          <w:tcPr>
            <w:tcW w:w="3260" w:type="dxa"/>
          </w:tcPr>
          <w:p w:rsidR="00CD3D6C" w:rsidRPr="00A464AC" w:rsidRDefault="00DE151C" w:rsidP="00391469">
            <w:pPr>
              <w:rPr>
                <w:rFonts w:cstheme="minorHAnsi"/>
              </w:rPr>
            </w:pPr>
            <w:r w:rsidRPr="00A464AC">
              <w:rPr>
                <w:rFonts w:cstheme="minorHAnsi"/>
              </w:rPr>
              <w:t>All classes will explore the themes of Laudato Si as part of their faith teaching.</w:t>
            </w:r>
          </w:p>
          <w:p w:rsidR="00DE151C" w:rsidRPr="00A464AC" w:rsidRDefault="00DE151C" w:rsidP="00391469">
            <w:pPr>
              <w:rPr>
                <w:rFonts w:cstheme="minorHAnsi"/>
              </w:rPr>
            </w:pPr>
          </w:p>
          <w:p w:rsidR="00DE151C" w:rsidRPr="00A464AC" w:rsidRDefault="00DE151C" w:rsidP="00391469">
            <w:pPr>
              <w:rPr>
                <w:rFonts w:cstheme="minorHAnsi"/>
              </w:rPr>
            </w:pPr>
            <w:r w:rsidRPr="00A464AC">
              <w:rPr>
                <w:rFonts w:cstheme="minorHAnsi"/>
              </w:rPr>
              <w:t>All children will have the opportunity to ‘Learn, Pray, Act, Respect’ the earth as outlined in the programme.</w:t>
            </w:r>
          </w:p>
          <w:p w:rsidR="00DE151C" w:rsidRPr="00A464AC" w:rsidRDefault="00DE151C" w:rsidP="00391469">
            <w:pPr>
              <w:rPr>
                <w:rFonts w:cstheme="minorHAnsi"/>
              </w:rPr>
            </w:pPr>
          </w:p>
          <w:p w:rsidR="00DE151C" w:rsidRPr="00A464AC" w:rsidRDefault="00DE151C" w:rsidP="00391469">
            <w:pPr>
              <w:rPr>
                <w:rFonts w:cstheme="minorHAnsi"/>
              </w:rPr>
            </w:pPr>
            <w:r w:rsidRPr="00A464AC">
              <w:rPr>
                <w:rFonts w:cstheme="minorHAnsi"/>
              </w:rPr>
              <w:t>Faith Committee to lead a Laudato Si action week during Lent.</w:t>
            </w:r>
          </w:p>
        </w:tc>
        <w:tc>
          <w:tcPr>
            <w:tcW w:w="3471" w:type="dxa"/>
          </w:tcPr>
          <w:p w:rsidR="00DE151C" w:rsidRPr="00A464AC" w:rsidRDefault="00DE151C" w:rsidP="00DE151C">
            <w:pPr>
              <w:rPr>
                <w:rFonts w:cstheme="minorHAnsi"/>
              </w:rPr>
            </w:pPr>
            <w:r w:rsidRPr="00A464AC">
              <w:rPr>
                <w:rFonts w:cstheme="minorHAnsi"/>
              </w:rPr>
              <w:t>All pupils and staff and wider school community to have a clear understanding of Laudato Si and the link to the welfare of the planet.</w:t>
            </w:r>
          </w:p>
          <w:p w:rsidR="00DE151C" w:rsidRPr="00A464AC" w:rsidRDefault="00DE151C" w:rsidP="00DE151C">
            <w:pPr>
              <w:rPr>
                <w:rFonts w:cstheme="minorHAnsi"/>
              </w:rPr>
            </w:pPr>
          </w:p>
          <w:p w:rsidR="00DE151C" w:rsidRPr="00A464AC" w:rsidRDefault="00DE151C" w:rsidP="00DE151C">
            <w:pPr>
              <w:rPr>
                <w:rFonts w:cstheme="minorHAnsi"/>
              </w:rPr>
            </w:pPr>
            <w:r w:rsidRPr="00A464AC">
              <w:rPr>
                <w:rFonts w:cstheme="minorHAnsi"/>
              </w:rPr>
              <w:t>All pupils to actively participate in Lenten week of action/fundraising.</w:t>
            </w:r>
          </w:p>
          <w:p w:rsidR="00DE151C" w:rsidRPr="00A464AC" w:rsidRDefault="00DE151C" w:rsidP="00DE151C">
            <w:pPr>
              <w:rPr>
                <w:rFonts w:cstheme="minorHAnsi"/>
              </w:rPr>
            </w:pPr>
          </w:p>
          <w:p w:rsidR="00DE151C" w:rsidRPr="00A464AC" w:rsidRDefault="00DE151C" w:rsidP="00DE151C">
            <w:pPr>
              <w:rPr>
                <w:rFonts w:cstheme="minorHAnsi"/>
              </w:rPr>
            </w:pPr>
          </w:p>
          <w:p w:rsidR="00DE151C" w:rsidRPr="00A464AC" w:rsidRDefault="00DE151C" w:rsidP="00391469">
            <w:pPr>
              <w:rPr>
                <w:rFonts w:cstheme="minorHAnsi"/>
              </w:rPr>
            </w:pPr>
          </w:p>
        </w:tc>
        <w:tc>
          <w:tcPr>
            <w:tcW w:w="2112" w:type="dxa"/>
          </w:tcPr>
          <w:p w:rsidR="00CD3D6C" w:rsidRPr="00A464AC" w:rsidRDefault="00DE151C" w:rsidP="00391469">
            <w:pPr>
              <w:rPr>
                <w:rFonts w:cstheme="minorHAnsi"/>
              </w:rPr>
            </w:pPr>
            <w:r w:rsidRPr="00A464AC">
              <w:rPr>
                <w:rFonts w:cstheme="minorHAnsi"/>
              </w:rPr>
              <w:t>Ongoing throughout 2024/25</w:t>
            </w:r>
          </w:p>
          <w:p w:rsidR="00DE151C" w:rsidRPr="00A464AC" w:rsidRDefault="00DE151C" w:rsidP="00391469">
            <w:pPr>
              <w:rPr>
                <w:rFonts w:cstheme="minorHAnsi"/>
              </w:rPr>
            </w:pPr>
          </w:p>
          <w:p w:rsidR="00DE151C" w:rsidRPr="00A464AC" w:rsidRDefault="00DE151C" w:rsidP="00391469">
            <w:pPr>
              <w:rPr>
                <w:rFonts w:cstheme="minorHAnsi"/>
              </w:rPr>
            </w:pPr>
            <w:r w:rsidRPr="00A464AC">
              <w:rPr>
                <w:rFonts w:cstheme="minorHAnsi"/>
              </w:rPr>
              <w:t>Lent 5/3/25 to 17/4/25</w:t>
            </w:r>
          </w:p>
        </w:tc>
        <w:tc>
          <w:tcPr>
            <w:tcW w:w="1991" w:type="dxa"/>
          </w:tcPr>
          <w:p w:rsidR="00CD3D6C" w:rsidRPr="00A464AC" w:rsidRDefault="00CD3D6C" w:rsidP="00391469">
            <w:pPr>
              <w:rPr>
                <w:rFonts w:cstheme="minorHAnsi"/>
              </w:rPr>
            </w:pPr>
          </w:p>
        </w:tc>
      </w:tr>
    </w:tbl>
    <w:p w:rsidR="00F20784" w:rsidRPr="0072299E" w:rsidRDefault="00F20784" w:rsidP="00F20784">
      <w:pPr>
        <w:rPr>
          <w:rFonts w:cstheme="minorHAnsi"/>
        </w:rPr>
      </w:pPr>
    </w:p>
    <w:p w:rsidR="003C6DF5" w:rsidRDefault="003C6DF5">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2972"/>
        <w:gridCol w:w="10976"/>
      </w:tblGrid>
      <w:tr w:rsidR="0021498B" w:rsidTr="00C900DB">
        <w:tc>
          <w:tcPr>
            <w:tcW w:w="13948" w:type="dxa"/>
            <w:gridSpan w:val="2"/>
            <w:shd w:val="clear" w:color="auto" w:fill="FF0000"/>
          </w:tcPr>
          <w:p w:rsidR="0021498B" w:rsidRDefault="0021498B" w:rsidP="0021498B">
            <w:pPr>
              <w:jc w:val="center"/>
              <w:rPr>
                <w:rFonts w:ascii="Arial" w:hAnsi="Arial" w:cs="Arial"/>
                <w:b/>
                <w:sz w:val="24"/>
                <w:szCs w:val="24"/>
              </w:rPr>
            </w:pPr>
            <w:r>
              <w:rPr>
                <w:rFonts w:ascii="Arial" w:hAnsi="Arial" w:cs="Arial"/>
                <w:b/>
                <w:sz w:val="24"/>
                <w:szCs w:val="24"/>
              </w:rPr>
              <w:lastRenderedPageBreak/>
              <w:t>Section 2: Improvement Priority 3</w:t>
            </w:r>
          </w:p>
        </w:tc>
      </w:tr>
      <w:tr w:rsidR="00F20784" w:rsidTr="00702FA3">
        <w:tc>
          <w:tcPr>
            <w:tcW w:w="2972" w:type="dxa"/>
            <w:shd w:val="clear" w:color="auto" w:fill="FF0000"/>
          </w:tcPr>
          <w:p w:rsidR="00F20784" w:rsidRPr="006B2BB6" w:rsidRDefault="00F20784" w:rsidP="00C900DB">
            <w:pPr>
              <w:rPr>
                <w:rFonts w:ascii="Arial" w:hAnsi="Arial" w:cs="Arial"/>
                <w:b/>
                <w:sz w:val="24"/>
                <w:szCs w:val="24"/>
              </w:rPr>
            </w:pPr>
            <w:r w:rsidRPr="006B2BB6">
              <w:rPr>
                <w:rFonts w:ascii="Arial" w:hAnsi="Arial" w:cs="Arial"/>
                <w:b/>
                <w:sz w:val="24"/>
                <w:szCs w:val="24"/>
              </w:rPr>
              <w:t>School/Establishment</w:t>
            </w:r>
          </w:p>
          <w:p w:rsidR="00F20784" w:rsidRPr="006B2BB6" w:rsidRDefault="00F20784" w:rsidP="00C900DB">
            <w:pPr>
              <w:rPr>
                <w:rFonts w:ascii="Arial" w:hAnsi="Arial" w:cs="Arial"/>
                <w:b/>
                <w:sz w:val="24"/>
                <w:szCs w:val="24"/>
              </w:rPr>
            </w:pPr>
          </w:p>
        </w:tc>
        <w:tc>
          <w:tcPr>
            <w:tcW w:w="10976" w:type="dxa"/>
          </w:tcPr>
          <w:p w:rsidR="00F20784" w:rsidRDefault="004144EF" w:rsidP="00C900DB">
            <w:pPr>
              <w:rPr>
                <w:rFonts w:ascii="Arial" w:hAnsi="Arial" w:cs="Arial"/>
                <w:b/>
                <w:sz w:val="24"/>
                <w:szCs w:val="24"/>
              </w:rPr>
            </w:pPr>
            <w:r>
              <w:rPr>
                <w:rFonts w:ascii="Arial" w:hAnsi="Arial" w:cs="Arial"/>
                <w:b/>
                <w:sz w:val="24"/>
                <w:szCs w:val="24"/>
              </w:rPr>
              <w:t>Holy Family</w:t>
            </w:r>
            <w:r w:rsidR="003C6DF5">
              <w:rPr>
                <w:rFonts w:ascii="Arial" w:hAnsi="Arial" w:cs="Arial"/>
                <w:b/>
                <w:sz w:val="24"/>
                <w:szCs w:val="24"/>
              </w:rPr>
              <w:t xml:space="preserve"> Primary</w:t>
            </w:r>
          </w:p>
        </w:tc>
      </w:tr>
      <w:tr w:rsidR="00F20784" w:rsidTr="00702FA3">
        <w:tc>
          <w:tcPr>
            <w:tcW w:w="2972" w:type="dxa"/>
            <w:shd w:val="clear" w:color="auto" w:fill="FF0000"/>
          </w:tcPr>
          <w:p w:rsidR="00F20784" w:rsidRPr="006B2BB6" w:rsidRDefault="00F20784" w:rsidP="00C900DB">
            <w:pPr>
              <w:rPr>
                <w:rFonts w:ascii="Arial" w:hAnsi="Arial" w:cs="Arial"/>
                <w:b/>
                <w:sz w:val="24"/>
                <w:szCs w:val="24"/>
              </w:rPr>
            </w:pPr>
            <w:r w:rsidRPr="006B2BB6">
              <w:rPr>
                <w:rFonts w:ascii="Arial" w:hAnsi="Arial" w:cs="Arial"/>
                <w:b/>
                <w:sz w:val="24"/>
                <w:szCs w:val="24"/>
              </w:rPr>
              <w:t>Improvement Priority</w:t>
            </w:r>
            <w:r w:rsidR="003C4F09">
              <w:rPr>
                <w:rFonts w:ascii="Arial" w:hAnsi="Arial" w:cs="Arial"/>
                <w:b/>
                <w:sz w:val="24"/>
                <w:szCs w:val="24"/>
              </w:rPr>
              <w:t xml:space="preserve"> 3</w:t>
            </w:r>
            <w:r>
              <w:rPr>
                <w:rFonts w:ascii="Arial" w:hAnsi="Arial" w:cs="Arial"/>
                <w:b/>
                <w:sz w:val="24"/>
                <w:szCs w:val="24"/>
              </w:rPr>
              <w:t xml:space="preserve"> </w:t>
            </w:r>
          </w:p>
        </w:tc>
        <w:tc>
          <w:tcPr>
            <w:tcW w:w="10976" w:type="dxa"/>
          </w:tcPr>
          <w:p w:rsidR="00F20784" w:rsidRPr="00A464AC" w:rsidRDefault="003C6DF5" w:rsidP="00C900DB">
            <w:pPr>
              <w:rPr>
                <w:rFonts w:cstheme="minorHAnsi"/>
                <w:b/>
              </w:rPr>
            </w:pPr>
            <w:r w:rsidRPr="00A464AC">
              <w:rPr>
                <w:rFonts w:cstheme="minorHAnsi"/>
                <w:b/>
              </w:rPr>
              <w:t>The Circle Framework/ The Promise</w:t>
            </w:r>
          </w:p>
          <w:p w:rsidR="00F20784" w:rsidRPr="00A464AC" w:rsidRDefault="003678EF" w:rsidP="00C900DB">
            <w:pPr>
              <w:rPr>
                <w:rFonts w:cstheme="minorHAnsi"/>
                <w:b/>
              </w:rPr>
            </w:pPr>
            <w:r w:rsidRPr="00A464AC">
              <w:rPr>
                <w:rFonts w:cstheme="minorHAnsi"/>
                <w:b/>
              </w:rPr>
              <w:t>CIRCLE (Child Inclusive Research Into Curriculum Education)</w:t>
            </w:r>
          </w:p>
        </w:tc>
      </w:tr>
      <w:tr w:rsidR="00F20784" w:rsidTr="00702FA3">
        <w:tc>
          <w:tcPr>
            <w:tcW w:w="2972" w:type="dxa"/>
            <w:shd w:val="clear" w:color="auto" w:fill="FF0000"/>
          </w:tcPr>
          <w:p w:rsidR="00F20784" w:rsidRPr="006B2BB6" w:rsidRDefault="00F20784" w:rsidP="00C900DB">
            <w:pPr>
              <w:rPr>
                <w:rFonts w:ascii="Arial" w:hAnsi="Arial" w:cs="Arial"/>
                <w:b/>
                <w:sz w:val="24"/>
                <w:szCs w:val="24"/>
              </w:rPr>
            </w:pPr>
            <w:r w:rsidRPr="006B2BB6">
              <w:rPr>
                <w:rFonts w:ascii="Arial" w:hAnsi="Arial" w:cs="Arial"/>
                <w:b/>
                <w:sz w:val="24"/>
                <w:szCs w:val="24"/>
              </w:rPr>
              <w:t>Person(s) Responsible</w:t>
            </w:r>
          </w:p>
          <w:p w:rsidR="00F20784" w:rsidRPr="006B2BB6" w:rsidRDefault="00F20784" w:rsidP="00C900DB">
            <w:pPr>
              <w:rPr>
                <w:rFonts w:ascii="Arial" w:hAnsi="Arial" w:cs="Arial"/>
                <w:b/>
                <w:sz w:val="24"/>
                <w:szCs w:val="24"/>
              </w:rPr>
            </w:pPr>
          </w:p>
        </w:tc>
        <w:tc>
          <w:tcPr>
            <w:tcW w:w="10976" w:type="dxa"/>
          </w:tcPr>
          <w:p w:rsidR="00F20784" w:rsidRPr="00A464AC" w:rsidRDefault="00EA624D" w:rsidP="00C900DB">
            <w:pPr>
              <w:rPr>
                <w:rFonts w:cstheme="minorHAnsi"/>
              </w:rPr>
            </w:pPr>
            <w:r w:rsidRPr="00A464AC">
              <w:rPr>
                <w:rFonts w:cstheme="minorHAnsi"/>
              </w:rPr>
              <w:t>DHT and Teacher Circle Lead</w:t>
            </w:r>
          </w:p>
          <w:p w:rsidR="003C6DF5" w:rsidRPr="00A464AC" w:rsidRDefault="003C6DF5" w:rsidP="00C900DB">
            <w:pPr>
              <w:rPr>
                <w:rFonts w:cstheme="minorHAnsi"/>
              </w:rPr>
            </w:pPr>
            <w:r w:rsidRPr="00A464AC">
              <w:rPr>
                <w:rFonts w:cstheme="minorHAnsi"/>
              </w:rPr>
              <w:t>Collaborating with Rights Ambassadors</w:t>
            </w:r>
          </w:p>
          <w:p w:rsidR="003C6DF5" w:rsidRPr="00A464AC" w:rsidRDefault="003C6DF5" w:rsidP="00C900DB">
            <w:pPr>
              <w:rPr>
                <w:rFonts w:cstheme="minorHAnsi"/>
              </w:rPr>
            </w:pPr>
            <w:r w:rsidRPr="00A464AC">
              <w:rPr>
                <w:rFonts w:cstheme="minorHAnsi"/>
              </w:rPr>
              <w:t>Collaborating with Parent Council/ Parent Body</w:t>
            </w:r>
          </w:p>
        </w:tc>
      </w:tr>
    </w:tbl>
    <w:p w:rsidR="00F20784" w:rsidRDefault="00F20784" w:rsidP="00F20784">
      <w:pPr>
        <w:rPr>
          <w:rFonts w:ascii="Arial" w:hAnsi="Arial" w:cs="Arial"/>
          <w:sz w:val="24"/>
          <w:szCs w:val="24"/>
        </w:rPr>
      </w:pPr>
    </w:p>
    <w:tbl>
      <w:tblPr>
        <w:tblStyle w:val="TableGrid"/>
        <w:tblW w:w="0" w:type="auto"/>
        <w:tblLook w:val="04A0" w:firstRow="1" w:lastRow="0" w:firstColumn="1" w:lastColumn="0" w:noHBand="0" w:noVBand="1"/>
      </w:tblPr>
      <w:tblGrid>
        <w:gridCol w:w="3487"/>
        <w:gridCol w:w="1162"/>
        <w:gridCol w:w="2325"/>
        <w:gridCol w:w="2324"/>
        <w:gridCol w:w="1163"/>
        <w:gridCol w:w="3487"/>
      </w:tblGrid>
      <w:tr w:rsidR="00CC47FB" w:rsidTr="00C900DB">
        <w:tc>
          <w:tcPr>
            <w:tcW w:w="3487" w:type="dxa"/>
            <w:shd w:val="clear" w:color="auto" w:fill="FF0000"/>
          </w:tcPr>
          <w:p w:rsidR="00CC47FB" w:rsidRPr="006B2BB6" w:rsidRDefault="00CC47FB" w:rsidP="00C900DB">
            <w:pPr>
              <w:rPr>
                <w:rFonts w:ascii="Arial" w:hAnsi="Arial" w:cs="Arial"/>
                <w:b/>
                <w:sz w:val="24"/>
                <w:szCs w:val="24"/>
              </w:rPr>
            </w:pPr>
            <w:r w:rsidRPr="006B2BB6">
              <w:rPr>
                <w:rFonts w:ascii="Arial" w:hAnsi="Arial" w:cs="Arial"/>
                <w:b/>
                <w:sz w:val="24"/>
                <w:szCs w:val="24"/>
              </w:rPr>
              <w:t>NIF Priority</w:t>
            </w:r>
          </w:p>
        </w:tc>
        <w:tc>
          <w:tcPr>
            <w:tcW w:w="3487" w:type="dxa"/>
            <w:gridSpan w:val="2"/>
            <w:shd w:val="clear" w:color="auto" w:fill="FF0000"/>
          </w:tcPr>
          <w:p w:rsidR="00CC47FB" w:rsidRPr="006B2BB6" w:rsidRDefault="00CC47FB" w:rsidP="00C900DB">
            <w:pPr>
              <w:rPr>
                <w:rFonts w:ascii="Arial" w:hAnsi="Arial" w:cs="Arial"/>
                <w:b/>
                <w:sz w:val="24"/>
                <w:szCs w:val="24"/>
              </w:rPr>
            </w:pPr>
            <w:r w:rsidRPr="006B2BB6">
              <w:rPr>
                <w:rFonts w:ascii="Arial" w:hAnsi="Arial" w:cs="Arial"/>
                <w:b/>
                <w:sz w:val="24"/>
                <w:szCs w:val="24"/>
              </w:rPr>
              <w:t>NIF Driver</w:t>
            </w:r>
          </w:p>
        </w:tc>
        <w:tc>
          <w:tcPr>
            <w:tcW w:w="3487" w:type="dxa"/>
            <w:gridSpan w:val="2"/>
            <w:shd w:val="clear" w:color="auto" w:fill="FF0000"/>
          </w:tcPr>
          <w:p w:rsidR="00CC47FB" w:rsidRPr="006B2BB6" w:rsidRDefault="00CC47FB" w:rsidP="00C900DB">
            <w:pPr>
              <w:rPr>
                <w:rFonts w:ascii="Arial" w:hAnsi="Arial" w:cs="Arial"/>
                <w:b/>
                <w:sz w:val="24"/>
                <w:szCs w:val="24"/>
              </w:rPr>
            </w:pPr>
            <w:r w:rsidRPr="006B2BB6">
              <w:rPr>
                <w:rFonts w:ascii="Arial" w:hAnsi="Arial" w:cs="Arial"/>
                <w:b/>
                <w:sz w:val="24"/>
                <w:szCs w:val="24"/>
              </w:rPr>
              <w:t>HGIOS 4 QIs</w:t>
            </w:r>
          </w:p>
        </w:tc>
        <w:tc>
          <w:tcPr>
            <w:tcW w:w="3487" w:type="dxa"/>
            <w:shd w:val="clear" w:color="auto" w:fill="FF0000"/>
          </w:tcPr>
          <w:p w:rsidR="00CC47FB" w:rsidRPr="006B2BB6" w:rsidRDefault="00702FA3" w:rsidP="00C900DB">
            <w:pPr>
              <w:rPr>
                <w:rFonts w:ascii="Arial" w:hAnsi="Arial" w:cs="Arial"/>
                <w:b/>
                <w:sz w:val="24"/>
                <w:szCs w:val="24"/>
              </w:rPr>
            </w:pPr>
            <w:r>
              <w:rPr>
                <w:rFonts w:ascii="Arial" w:hAnsi="Arial" w:cs="Arial"/>
                <w:b/>
                <w:sz w:val="24"/>
                <w:szCs w:val="24"/>
              </w:rPr>
              <w:t>EDC Service Plan 2023-26</w:t>
            </w:r>
          </w:p>
        </w:tc>
      </w:tr>
      <w:tr w:rsidR="00CC47FB" w:rsidTr="00C900DB">
        <w:tc>
          <w:tcPr>
            <w:tcW w:w="3487" w:type="dxa"/>
          </w:tcPr>
          <w:p w:rsidR="00CC47FB" w:rsidRPr="00A464AC" w:rsidRDefault="00CC47FB" w:rsidP="00C900DB">
            <w:pPr>
              <w:jc w:val="center"/>
              <w:rPr>
                <w:rFonts w:cstheme="minorHAnsi"/>
                <w:color w:val="FF0000"/>
              </w:rPr>
            </w:pPr>
            <w:r w:rsidRPr="00A464AC">
              <w:rPr>
                <w:rFonts w:cstheme="minorHAnsi"/>
                <w:color w:val="FF0000"/>
              </w:rPr>
              <w:t>Delete / copy as required</w:t>
            </w:r>
          </w:p>
          <w:p w:rsidR="00CC47FB" w:rsidRPr="00A464AC" w:rsidRDefault="00CC47FB" w:rsidP="00C900DB">
            <w:pPr>
              <w:jc w:val="center"/>
              <w:rPr>
                <w:rFonts w:cstheme="minorHAnsi"/>
                <w:b/>
              </w:rPr>
            </w:pPr>
          </w:p>
          <w:p w:rsidR="00CC47FB" w:rsidRPr="00A464AC" w:rsidRDefault="000B6DA2" w:rsidP="00C900DB">
            <w:pPr>
              <w:jc w:val="center"/>
              <w:rPr>
                <w:rFonts w:cstheme="minorHAnsi"/>
                <w:color w:val="000000"/>
              </w:rPr>
            </w:pPr>
            <w:sdt>
              <w:sdtPr>
                <w:rPr>
                  <w:rFonts w:cstheme="minorHAnsi"/>
                  <w:color w:val="000000"/>
                </w:rPr>
                <w:alias w:val="select a priority"/>
                <w:tag w:val="select a priority"/>
                <w:id w:val="1586116045"/>
                <w:placeholder>
                  <w:docPart w:val="C79F2111F16143B285CD8E814713EBF7"/>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Content>
                <w:r w:rsidR="00503DBF" w:rsidRPr="00A464AC">
                  <w:rPr>
                    <w:rFonts w:cstheme="minorHAnsi"/>
                    <w:color w:val="000000"/>
                  </w:rPr>
                  <w:t>Placing the human rights and needs of every child and young person at the centre</w:t>
                </w:r>
              </w:sdtContent>
            </w:sdt>
          </w:p>
          <w:p w:rsidR="00CC47FB" w:rsidRPr="00A464AC" w:rsidRDefault="000B6DA2" w:rsidP="00C900DB">
            <w:pPr>
              <w:jc w:val="center"/>
              <w:rPr>
                <w:rFonts w:cstheme="minorHAnsi"/>
                <w:color w:val="000000"/>
              </w:rPr>
            </w:pPr>
            <w:sdt>
              <w:sdtPr>
                <w:rPr>
                  <w:rFonts w:cstheme="minorHAnsi"/>
                  <w:color w:val="000000"/>
                </w:rPr>
                <w:alias w:val="select a priority"/>
                <w:tag w:val="select a priority"/>
                <w:id w:val="1131902879"/>
                <w:placeholder>
                  <w:docPart w:val="99E5FFD4353F4DC4ADC83CD34234E716"/>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Content>
                <w:r w:rsidR="00503DBF" w:rsidRPr="00A464AC">
                  <w:rPr>
                    <w:rFonts w:cstheme="minorHAnsi"/>
                    <w:color w:val="000000"/>
                  </w:rPr>
                  <w:t>Improvement in children and young people’s health and wellbeing</w:t>
                </w:r>
              </w:sdtContent>
            </w:sdt>
          </w:p>
          <w:p w:rsidR="00CC47FB" w:rsidRPr="00A464AC" w:rsidRDefault="000B6DA2" w:rsidP="00C900DB">
            <w:pPr>
              <w:jc w:val="center"/>
              <w:rPr>
                <w:rFonts w:cstheme="minorHAnsi"/>
                <w:sz w:val="20"/>
                <w:szCs w:val="20"/>
              </w:rPr>
            </w:pPr>
            <w:sdt>
              <w:sdtPr>
                <w:rPr>
                  <w:rFonts w:cstheme="minorHAnsi"/>
                  <w:color w:val="000000"/>
                </w:rPr>
                <w:alias w:val="select a priority"/>
                <w:tag w:val="select a priority"/>
                <w:id w:val="1798718159"/>
                <w:placeholder>
                  <w:docPart w:val="B4854781A04D43F78A251932867FAF8F"/>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Content>
                <w:r w:rsidR="00503DBF" w:rsidRPr="00A464AC">
                  <w:rPr>
                    <w:rFonts w:cstheme="minorHAnsi"/>
                    <w:color w:val="000000"/>
                  </w:rPr>
                  <w:t>Closing the attainment gap between the most and least disadvantaged children</w:t>
                </w:r>
              </w:sdtContent>
            </w:sdt>
          </w:p>
        </w:tc>
        <w:tc>
          <w:tcPr>
            <w:tcW w:w="3487" w:type="dxa"/>
            <w:gridSpan w:val="2"/>
          </w:tcPr>
          <w:p w:rsidR="00CC47FB" w:rsidRPr="00A464AC" w:rsidRDefault="00CC47FB" w:rsidP="00C900DB">
            <w:pPr>
              <w:jc w:val="center"/>
              <w:rPr>
                <w:rFonts w:cstheme="minorHAnsi"/>
                <w:color w:val="FF0000"/>
              </w:rPr>
            </w:pPr>
            <w:r w:rsidRPr="00A464AC">
              <w:rPr>
                <w:rFonts w:cstheme="minorHAnsi"/>
                <w:color w:val="FF0000"/>
              </w:rPr>
              <w:t>Delete / copy as required</w:t>
            </w:r>
          </w:p>
          <w:p w:rsidR="00CC47FB" w:rsidRPr="00A464AC" w:rsidRDefault="00CC47FB" w:rsidP="00C900DB">
            <w:pPr>
              <w:jc w:val="center"/>
              <w:rPr>
                <w:rFonts w:cstheme="minorHAnsi"/>
                <w:color w:val="FF0000"/>
              </w:rPr>
            </w:pPr>
          </w:p>
          <w:p w:rsidR="00CC47FB" w:rsidRPr="00A464AC" w:rsidRDefault="000B6DA2" w:rsidP="00C900DB">
            <w:pPr>
              <w:jc w:val="center"/>
              <w:rPr>
                <w:rFonts w:cstheme="minorHAnsi"/>
                <w:color w:val="000000"/>
              </w:rPr>
            </w:pPr>
            <w:sdt>
              <w:sdtPr>
                <w:rPr>
                  <w:rFonts w:cstheme="minorHAnsi"/>
                  <w:color w:val="000000"/>
                </w:rPr>
                <w:alias w:val="select a NIF driver"/>
                <w:tag w:val="select a NIF driver"/>
                <w:id w:val="1625194898"/>
                <w:placeholder>
                  <w:docPart w:val="9FFB47B45E8140E78DB93E7C277DD98C"/>
                </w:placeholder>
                <w:dropDownList>
                  <w:listItem w:value="Choose an item."/>
                  <w:listItem w:displayText="school leadership" w:value="school leadership"/>
                  <w:listItem w:displayText="teacher professionalism" w:value="teacher professionalism"/>
                  <w:listItem w:displayText="parent / carer involvement and engagement" w:value="parent / carer involvement and engagement"/>
                  <w:listItem w:displayText="curriculum and assessment" w:value="curriculum and assessment"/>
                  <w:listItem w:displayText="school improvement" w:value="school improvement"/>
                  <w:listItem w:displayText="performance information" w:value="performance information"/>
                </w:dropDownList>
              </w:sdtPr>
              <w:sdtContent>
                <w:r w:rsidR="00503DBF" w:rsidRPr="00A464AC">
                  <w:rPr>
                    <w:rFonts w:cstheme="minorHAnsi"/>
                    <w:color w:val="000000"/>
                  </w:rPr>
                  <w:t>school leadership</w:t>
                </w:r>
              </w:sdtContent>
            </w:sdt>
          </w:p>
          <w:p w:rsidR="00CC47FB" w:rsidRPr="00A464AC" w:rsidRDefault="000B6DA2" w:rsidP="00C900DB">
            <w:pPr>
              <w:jc w:val="center"/>
              <w:rPr>
                <w:rFonts w:cstheme="minorHAnsi"/>
                <w:color w:val="000000"/>
              </w:rPr>
            </w:pPr>
            <w:sdt>
              <w:sdtPr>
                <w:rPr>
                  <w:rFonts w:cstheme="minorHAnsi"/>
                  <w:color w:val="000000"/>
                </w:rPr>
                <w:alias w:val="select a NIF driver"/>
                <w:tag w:val="select a NIF driver"/>
                <w:id w:val="414597923"/>
                <w:placeholder>
                  <w:docPart w:val="B18EA33851C846A9BC5CAD4F2D065E93"/>
                </w:placeholder>
                <w:dropDownList>
                  <w:listItem w:value="Choose an item."/>
                  <w:listItem w:displayText="school leadership" w:value="school leadership"/>
                  <w:listItem w:displayText="teacher professionalism" w:value="teacher professionalism"/>
                  <w:listItem w:displayText="parent / carer involvement and engagement" w:value="parent / carer involvement and engagement"/>
                  <w:listItem w:displayText="curriculum and assessment" w:value="curriculum and assessment"/>
                  <w:listItem w:displayText="school improvement" w:value="school improvement"/>
                  <w:listItem w:displayText="performance information" w:value="performance information"/>
                </w:dropDownList>
              </w:sdtPr>
              <w:sdtContent>
                <w:r w:rsidR="00503DBF" w:rsidRPr="00A464AC">
                  <w:rPr>
                    <w:rFonts w:cstheme="minorHAnsi"/>
                    <w:color w:val="000000"/>
                  </w:rPr>
                  <w:t>teacher professionalism</w:t>
                </w:r>
              </w:sdtContent>
            </w:sdt>
          </w:p>
          <w:p w:rsidR="00503DBF" w:rsidRPr="00A464AC" w:rsidRDefault="000B6DA2" w:rsidP="00C900DB">
            <w:pPr>
              <w:jc w:val="center"/>
              <w:rPr>
                <w:rFonts w:cstheme="minorHAnsi"/>
                <w:sz w:val="24"/>
                <w:szCs w:val="24"/>
              </w:rPr>
            </w:pPr>
            <w:sdt>
              <w:sdtPr>
                <w:rPr>
                  <w:rFonts w:cstheme="minorHAnsi"/>
                  <w:color w:val="000000"/>
                </w:rPr>
                <w:alias w:val="select a NIF driver"/>
                <w:tag w:val="select a NIF driver"/>
                <w:id w:val="-369455848"/>
                <w:placeholder>
                  <w:docPart w:val="82E18F9CDA60474CAE228DBA1F1A8B29"/>
                </w:placeholder>
                <w:dropDownList>
                  <w:listItem w:value="Choose an item."/>
                  <w:listItem w:displayText="school leadership" w:value="school leadership"/>
                  <w:listItem w:displayText="teacher professionalism" w:value="teacher professionalism"/>
                  <w:listItem w:displayText="parent / carer involvement and engagement" w:value="parent / carer involvement and engagement"/>
                  <w:listItem w:displayText="curriculum and assessment" w:value="curriculum and assessment"/>
                  <w:listItem w:displayText="school improvement" w:value="school improvement"/>
                  <w:listItem w:displayText="performance information" w:value="performance information"/>
                </w:dropDownList>
              </w:sdtPr>
              <w:sdtContent>
                <w:r w:rsidR="00503DBF" w:rsidRPr="00A464AC">
                  <w:rPr>
                    <w:rFonts w:cstheme="minorHAnsi"/>
                    <w:color w:val="000000"/>
                  </w:rPr>
                  <w:t>parent / carer involvement and engagement</w:t>
                </w:r>
              </w:sdtContent>
            </w:sdt>
          </w:p>
          <w:p w:rsidR="00CC47FB" w:rsidRPr="00A464AC" w:rsidRDefault="000B6DA2" w:rsidP="00503DBF">
            <w:pPr>
              <w:ind w:firstLine="720"/>
              <w:rPr>
                <w:rFonts w:cstheme="minorHAnsi"/>
                <w:sz w:val="24"/>
                <w:szCs w:val="24"/>
              </w:rPr>
            </w:pPr>
            <w:sdt>
              <w:sdtPr>
                <w:rPr>
                  <w:rFonts w:cstheme="minorHAnsi"/>
                  <w:color w:val="000000"/>
                </w:rPr>
                <w:alias w:val="select a NIF driver"/>
                <w:tag w:val="select a NIF driver"/>
                <w:id w:val="5573881"/>
                <w:placeholder>
                  <w:docPart w:val="59011631DDCC4F54959599DAACD5B7BC"/>
                </w:placeholder>
                <w:dropDownList>
                  <w:listItem w:value="Choose an item."/>
                  <w:listItem w:displayText="school leadership" w:value="school leadership"/>
                  <w:listItem w:displayText="teacher professionalism" w:value="teacher professionalism"/>
                  <w:listItem w:displayText="parent / carer involvement and engagement" w:value="parent / carer involvement and engagement"/>
                  <w:listItem w:displayText="curriculum and assessment" w:value="curriculum and assessment"/>
                  <w:listItem w:displayText="school improvement" w:value="school improvement"/>
                  <w:listItem w:displayText="performance information" w:value="performance information"/>
                </w:dropDownList>
              </w:sdtPr>
              <w:sdtContent>
                <w:r w:rsidR="00503DBF" w:rsidRPr="00A464AC">
                  <w:rPr>
                    <w:rFonts w:cstheme="minorHAnsi"/>
                    <w:color w:val="000000"/>
                  </w:rPr>
                  <w:t>school improvement</w:t>
                </w:r>
              </w:sdtContent>
            </w:sdt>
          </w:p>
        </w:tc>
        <w:tc>
          <w:tcPr>
            <w:tcW w:w="3487" w:type="dxa"/>
            <w:gridSpan w:val="2"/>
          </w:tcPr>
          <w:p w:rsidR="00CC47FB" w:rsidRPr="00A464AC" w:rsidRDefault="00CC47FB" w:rsidP="00C900DB">
            <w:pPr>
              <w:jc w:val="center"/>
              <w:rPr>
                <w:rFonts w:cstheme="minorHAnsi"/>
                <w:color w:val="FF0000"/>
              </w:rPr>
            </w:pPr>
            <w:r w:rsidRPr="00A464AC">
              <w:rPr>
                <w:rFonts w:cstheme="minorHAnsi"/>
                <w:color w:val="FF0000"/>
              </w:rPr>
              <w:t>Delete / copy as required</w:t>
            </w:r>
          </w:p>
          <w:p w:rsidR="00CC47FB" w:rsidRPr="00A464AC" w:rsidRDefault="00CC47FB" w:rsidP="00C900DB">
            <w:pPr>
              <w:rPr>
                <w:rFonts w:cstheme="minorHAnsi"/>
                <w:sz w:val="24"/>
                <w:szCs w:val="24"/>
              </w:rPr>
            </w:pPr>
          </w:p>
          <w:sdt>
            <w:sdtPr>
              <w:rPr>
                <w:rFonts w:cstheme="minorHAnsi"/>
                <w:color w:val="000000"/>
              </w:rPr>
              <w:alias w:val="select a QI"/>
              <w:tag w:val="select a QI"/>
              <w:id w:val="551893336"/>
              <w:placeholder>
                <w:docPart w:val="C67E965BFB3C482C9719EEA786EBBD06"/>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Content>
              <w:p w:rsidR="00CC47FB" w:rsidRPr="00A464AC" w:rsidRDefault="00503DBF" w:rsidP="00C900DB">
                <w:pPr>
                  <w:autoSpaceDE w:val="0"/>
                  <w:autoSpaceDN w:val="0"/>
                  <w:adjustRightInd w:val="0"/>
                  <w:jc w:val="center"/>
                  <w:rPr>
                    <w:rFonts w:cstheme="minorHAnsi"/>
                    <w:color w:val="000000"/>
                  </w:rPr>
                </w:pPr>
                <w:r w:rsidRPr="00A464AC">
                  <w:rPr>
                    <w:rFonts w:cstheme="minorHAnsi"/>
                    <w:color w:val="000000"/>
                  </w:rPr>
                  <w:t>QI 1.1 Self evaluation for self improvement</w:t>
                </w:r>
              </w:p>
            </w:sdtContent>
          </w:sdt>
          <w:sdt>
            <w:sdtPr>
              <w:rPr>
                <w:rFonts w:cstheme="minorHAnsi"/>
                <w:color w:val="000000"/>
              </w:rPr>
              <w:alias w:val="select a QI"/>
              <w:tag w:val="select a QI"/>
              <w:id w:val="614871773"/>
              <w:placeholder>
                <w:docPart w:val="F8FCCAE6E7E8461B95DE3B2C454A0DF5"/>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Content>
              <w:p w:rsidR="00CC47FB" w:rsidRPr="00A464AC" w:rsidRDefault="00503DBF" w:rsidP="00C900DB">
                <w:pPr>
                  <w:autoSpaceDE w:val="0"/>
                  <w:autoSpaceDN w:val="0"/>
                  <w:adjustRightInd w:val="0"/>
                  <w:jc w:val="center"/>
                  <w:rPr>
                    <w:rFonts w:cstheme="minorHAnsi"/>
                    <w:color w:val="000000"/>
                  </w:rPr>
                </w:pPr>
                <w:r w:rsidRPr="00A464AC">
                  <w:rPr>
                    <w:rFonts w:cstheme="minorHAnsi"/>
                    <w:color w:val="000000"/>
                  </w:rPr>
                  <w:t>QI 2.1 Safeguarding and child protection</w:t>
                </w:r>
              </w:p>
            </w:sdtContent>
          </w:sdt>
          <w:sdt>
            <w:sdtPr>
              <w:rPr>
                <w:rFonts w:cstheme="minorHAnsi"/>
                <w:color w:val="000000"/>
              </w:rPr>
              <w:alias w:val="select a QI"/>
              <w:tag w:val="select a QI"/>
              <w:id w:val="-2042812267"/>
              <w:placeholder>
                <w:docPart w:val="F10CC2EBAFC24E52AB3DF91F569AB617"/>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Content>
              <w:p w:rsidR="00CC47FB" w:rsidRPr="00A464AC" w:rsidRDefault="00503DBF" w:rsidP="00C900DB">
                <w:pPr>
                  <w:autoSpaceDE w:val="0"/>
                  <w:autoSpaceDN w:val="0"/>
                  <w:adjustRightInd w:val="0"/>
                  <w:jc w:val="center"/>
                  <w:rPr>
                    <w:rFonts w:cstheme="minorHAnsi"/>
                    <w:color w:val="000000"/>
                  </w:rPr>
                </w:pPr>
                <w:r w:rsidRPr="00A464AC">
                  <w:rPr>
                    <w:rFonts w:cstheme="minorHAnsi"/>
                    <w:color w:val="000000"/>
                  </w:rPr>
                  <w:t>QI 2.4 Personalised Support</w:t>
                </w:r>
              </w:p>
            </w:sdtContent>
          </w:sdt>
          <w:sdt>
            <w:sdtPr>
              <w:rPr>
                <w:rFonts w:cstheme="minorHAnsi"/>
                <w:color w:val="000000"/>
              </w:rPr>
              <w:alias w:val="select a QI"/>
              <w:tag w:val="select a QI"/>
              <w:id w:val="-194696487"/>
              <w:placeholder>
                <w:docPart w:val="EF761E4934694866AD686A4F60CD94DD"/>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Content>
              <w:p w:rsidR="00503DBF" w:rsidRPr="00A464AC" w:rsidRDefault="00503DBF" w:rsidP="00503DBF">
                <w:pPr>
                  <w:autoSpaceDE w:val="0"/>
                  <w:autoSpaceDN w:val="0"/>
                  <w:adjustRightInd w:val="0"/>
                  <w:jc w:val="center"/>
                  <w:rPr>
                    <w:rFonts w:cstheme="minorHAnsi"/>
                    <w:color w:val="000000"/>
                  </w:rPr>
                </w:pPr>
                <w:r w:rsidRPr="00A464AC">
                  <w:rPr>
                    <w:rFonts w:cstheme="minorHAnsi"/>
                    <w:color w:val="000000"/>
                  </w:rPr>
                  <w:t>QI 2.6 Transitions</w:t>
                </w:r>
              </w:p>
            </w:sdtContent>
          </w:sdt>
          <w:sdt>
            <w:sdtPr>
              <w:rPr>
                <w:rFonts w:cstheme="minorHAnsi"/>
                <w:color w:val="000000"/>
              </w:rPr>
              <w:alias w:val="select a QI"/>
              <w:tag w:val="select a QI"/>
              <w:id w:val="-1377852842"/>
              <w:placeholder>
                <w:docPart w:val="3E9E54ACD31C45AFA73504D59BC35BA3"/>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Content>
              <w:p w:rsidR="00503DBF" w:rsidRPr="00A464AC" w:rsidRDefault="00503DBF" w:rsidP="00503DBF">
                <w:pPr>
                  <w:autoSpaceDE w:val="0"/>
                  <w:autoSpaceDN w:val="0"/>
                  <w:adjustRightInd w:val="0"/>
                  <w:jc w:val="center"/>
                  <w:rPr>
                    <w:rFonts w:cstheme="minorHAnsi"/>
                    <w:color w:val="000000"/>
                  </w:rPr>
                </w:pPr>
                <w:r w:rsidRPr="00A464AC">
                  <w:rPr>
                    <w:rFonts w:cstheme="minorHAnsi"/>
                    <w:color w:val="000000"/>
                  </w:rPr>
                  <w:t>QI 2.7 Partnerships</w:t>
                </w:r>
              </w:p>
            </w:sdtContent>
          </w:sdt>
          <w:sdt>
            <w:sdtPr>
              <w:rPr>
                <w:rFonts w:cstheme="minorHAnsi"/>
                <w:color w:val="000000"/>
              </w:rPr>
              <w:alias w:val="select a QI"/>
              <w:tag w:val="select a QI"/>
              <w:id w:val="-950924838"/>
              <w:placeholder>
                <w:docPart w:val="9F1C3BBFE78348809D3B9C20C7566EF6"/>
              </w:placeholder>
              <w:dropDownList>
                <w:listItem w:value="Choose an item."/>
                <w:listItem w:displayText="QI 1.1 Self evaluation for self improvement" w:value="QI 1.1 Self evaluation for self improvement"/>
                <w:listItem w:displayText="QI 1.2 Leadership of Learning" w:value="QI 1.2 Leadership of Learning"/>
                <w:listItem w:displayText="QI 1.3 Leadership of Change" w:value="QI 1.3 Leadership of Change"/>
                <w:listItem w:displayText="QI 1.4 Leadership and management of staff" w:value="QI 1.4 Leadership and management of staff"/>
                <w:listItem w:displayText="QI 1.5 Management of resources to promote equity" w:value="QI 1.5 Management of resources to promote equity"/>
                <w:listItem w:displayText="QI 2.1 Safeguarding and child protection" w:value="QI 2.1 Safeguarding and child protection"/>
                <w:listItem w:displayText="QI 2.2 Curriculum" w:value="QI 2.2 Curriculum"/>
                <w:listItem w:displayText="QI 2.3 Learning, Teaching &amp; Assessment" w:value="QI 2.3 Learning, Teaching &amp; Assessment"/>
                <w:listItem w:displayText="QI 2.4 Personalised Support" w:value="QI 2.4 Personalised Support"/>
                <w:listItem w:displayText="QI 2.5 Family Learning" w:value="QI 2.5 Family Learning"/>
                <w:listItem w:displayText="QI 2.6 Transitions" w:value="QI 2.6 Transitions"/>
                <w:listItem w:displayText="QI 2.7 Partnerships" w:value="QI 2.7 Partnerships"/>
                <w:listItem w:displayText="QI 3.1 Wellbeing, equality &amp; inclusion" w:value="QI 3.1 Wellbeing, equality &amp; inclusion"/>
                <w:listItem w:displayText="QI 3.2 Raising attainment and achievement" w:value="QI 3.2 Raising attainment and achievement"/>
                <w:listItem w:displayText="Q! 3.3 Increasing creativity and employability" w:value="Q! 3.3 Increasing creativity and employability"/>
              </w:dropDownList>
            </w:sdtPr>
            <w:sdtContent>
              <w:p w:rsidR="00CC47FB" w:rsidRPr="00A464AC" w:rsidRDefault="00503DBF" w:rsidP="00C900DB">
                <w:pPr>
                  <w:autoSpaceDE w:val="0"/>
                  <w:autoSpaceDN w:val="0"/>
                  <w:adjustRightInd w:val="0"/>
                  <w:jc w:val="center"/>
                  <w:rPr>
                    <w:rFonts w:cstheme="minorHAnsi"/>
                    <w:color w:val="000000"/>
                  </w:rPr>
                </w:pPr>
                <w:r w:rsidRPr="00A464AC">
                  <w:rPr>
                    <w:rFonts w:cstheme="minorHAnsi"/>
                    <w:color w:val="000000"/>
                  </w:rPr>
                  <w:t>QI 3.1 Wellbeing, equality &amp; inclusion</w:t>
                </w:r>
              </w:p>
            </w:sdtContent>
          </w:sdt>
        </w:tc>
        <w:tc>
          <w:tcPr>
            <w:tcW w:w="3487" w:type="dxa"/>
          </w:tcPr>
          <w:p w:rsidR="00CC47FB" w:rsidRPr="00A464AC" w:rsidRDefault="00CC47FB" w:rsidP="00C900DB">
            <w:pPr>
              <w:jc w:val="center"/>
              <w:rPr>
                <w:rFonts w:cstheme="minorHAnsi"/>
                <w:color w:val="FF0000"/>
              </w:rPr>
            </w:pPr>
            <w:r w:rsidRPr="00A464AC">
              <w:rPr>
                <w:rFonts w:cstheme="minorHAnsi"/>
                <w:color w:val="FF0000"/>
              </w:rPr>
              <w:t>Delete / copy as required</w:t>
            </w:r>
          </w:p>
          <w:p w:rsidR="00CC47FB" w:rsidRPr="00A464AC" w:rsidRDefault="00CC47FB" w:rsidP="00C900DB">
            <w:pPr>
              <w:jc w:val="center"/>
              <w:rPr>
                <w:rFonts w:cstheme="minorHAnsi"/>
                <w:color w:val="FF0000"/>
              </w:rPr>
            </w:pPr>
          </w:p>
          <w:sdt>
            <w:sdtPr>
              <w:rPr>
                <w:rFonts w:cstheme="minorHAnsi"/>
                <w:color w:val="000000"/>
              </w:rPr>
              <w:alias w:val="select a priority"/>
              <w:tag w:val="select a priority"/>
              <w:id w:val="-1269773991"/>
              <w:placeholder>
                <w:docPart w:val="EE6EBF2E0CF54FC98F1B4DFAEF4791F0"/>
              </w:placeholder>
              <w:dropDownList>
                <w:listItem w:value="Choose an item."/>
                <w:listItem w:displayText="Improvement in attainment in literacy and English" w:value="Improvement in attainment in literacy and English"/>
                <w:listItem w:displayText="Improvement in attainment in numeracy and Maths" w:value="Improvement in attainment in numeracy and Maths"/>
                <w:listItem w:displayText="Closing the attainment gap between the most and least disadvantaged " w:value="Closing the attainment gap between the most and least disadvantaged "/>
                <w:listItem w:displayText="Improvement in children and young people’s mental health and wellbeing" w:value="Improvement in children and young people’s mental health and wellbeing"/>
                <w:listItem w:displayText="Improvement in employability skills and sustained, positive school leaver destinations for all young people" w:value="Improvement in employability skills and sustained, positive school leaver destinations for all young people"/>
                <w:listItem w:displayText="Placing the human needs and rights of every child and young person at the centre of education" w:value="Placing the human needs and rights of every child and young person at the centre of education"/>
              </w:dropDownList>
            </w:sdtPr>
            <w:sdtContent>
              <w:p w:rsidR="00702FA3" w:rsidRPr="00A464AC" w:rsidRDefault="00503DBF" w:rsidP="00702FA3">
                <w:pPr>
                  <w:autoSpaceDE w:val="0"/>
                  <w:autoSpaceDN w:val="0"/>
                  <w:adjustRightInd w:val="0"/>
                  <w:jc w:val="center"/>
                  <w:rPr>
                    <w:rFonts w:cstheme="minorHAnsi"/>
                    <w:color w:val="000000"/>
                  </w:rPr>
                </w:pPr>
                <w:r w:rsidRPr="00A464AC">
                  <w:rPr>
                    <w:rFonts w:cstheme="minorHAnsi"/>
                    <w:color w:val="000000"/>
                  </w:rPr>
                  <w:t>Placing the human needs and rights of every child and young person at the centre of education</w:t>
                </w:r>
              </w:p>
            </w:sdtContent>
          </w:sdt>
          <w:sdt>
            <w:sdtPr>
              <w:rPr>
                <w:rFonts w:cstheme="minorHAnsi"/>
                <w:color w:val="000000"/>
              </w:rPr>
              <w:alias w:val="select a priority"/>
              <w:tag w:val="select a priority"/>
              <w:id w:val="-812633532"/>
              <w:placeholder>
                <w:docPart w:val="68EF7ADF15C74777894B342C7BD8EA23"/>
              </w:placeholder>
              <w:dropDownList>
                <w:listItem w:value="Choose an item."/>
                <w:listItem w:displayText="Improvement in attainment in literacy and English" w:value="Improvement in attainment in literacy and English"/>
                <w:listItem w:displayText="Improvement in attainment in numeracy and Maths" w:value="Improvement in attainment in numeracy and Maths"/>
                <w:listItem w:displayText="Closing the attainment gap between the most and least disadvantaged " w:value="Closing the attainment gap between the most and least disadvantaged "/>
                <w:listItem w:displayText="Improvement in children and young people’s mental health and wellbeing" w:value="Improvement in children and young people’s mental health and wellbeing"/>
                <w:listItem w:displayText="Improvement in employability skills and sustained, positive school leaver destinations for all young people" w:value="Improvement in employability skills and sustained, positive school leaver destinations for all young people"/>
                <w:listItem w:displayText="Placing the human needs and rights of every child and young person at the centre of education" w:value="Placing the human needs and rights of every child and young person at the centre of education"/>
              </w:dropDownList>
            </w:sdtPr>
            <w:sdtContent>
              <w:p w:rsidR="00702FA3" w:rsidRPr="00A464AC" w:rsidRDefault="00503DBF" w:rsidP="00702FA3">
                <w:pPr>
                  <w:autoSpaceDE w:val="0"/>
                  <w:autoSpaceDN w:val="0"/>
                  <w:adjustRightInd w:val="0"/>
                  <w:jc w:val="center"/>
                  <w:rPr>
                    <w:rFonts w:cstheme="minorHAnsi"/>
                    <w:color w:val="000000"/>
                  </w:rPr>
                </w:pPr>
                <w:r w:rsidRPr="00A464AC">
                  <w:rPr>
                    <w:rFonts w:cstheme="minorHAnsi"/>
                    <w:color w:val="000000"/>
                  </w:rPr>
                  <w:t>Improvement in children and young people’s mental health and wellbeing</w:t>
                </w:r>
              </w:p>
            </w:sdtContent>
          </w:sdt>
          <w:sdt>
            <w:sdtPr>
              <w:rPr>
                <w:rFonts w:cstheme="minorHAnsi"/>
                <w:color w:val="000000"/>
              </w:rPr>
              <w:alias w:val="select a priority"/>
              <w:tag w:val="select a priority"/>
              <w:id w:val="-1631384918"/>
              <w:placeholder>
                <w:docPart w:val="3C306515CA2A44719C4EA131037ABBFE"/>
              </w:placeholder>
              <w:dropDownList>
                <w:listItem w:value="Choose an item."/>
                <w:listItem w:displayText="Improvement in attainment in literacy and English" w:value="Improvement in attainment in literacy and English"/>
                <w:listItem w:displayText="Improvement in attainment in numeracy and Maths" w:value="Improvement in attainment in numeracy and Maths"/>
                <w:listItem w:displayText="Closing the attainment gap between the most and least disadvantaged " w:value="Closing the attainment gap between the most and least disadvantaged "/>
                <w:listItem w:displayText="Improvement in children and young people’s mental health and wellbeing" w:value="Improvement in children and young people’s mental health and wellbeing"/>
                <w:listItem w:displayText="Improvement in employability skills and sustained, positive school leaver destinations for all young people" w:value="Improvement in employability skills and sustained, positive school leaver destinations for all young people"/>
                <w:listItem w:displayText="Placing the human needs and rights of every child and young person at the centre of education" w:value="Placing the human needs and rights of every child and young person at the centre of education"/>
              </w:dropDownList>
            </w:sdtPr>
            <w:sdtContent>
              <w:p w:rsidR="00CC47FB" w:rsidRPr="00A464AC" w:rsidRDefault="00503DBF" w:rsidP="00C900DB">
                <w:pPr>
                  <w:autoSpaceDE w:val="0"/>
                  <w:autoSpaceDN w:val="0"/>
                  <w:adjustRightInd w:val="0"/>
                  <w:jc w:val="center"/>
                  <w:rPr>
                    <w:rFonts w:cstheme="minorHAnsi"/>
                    <w:color w:val="000000"/>
                  </w:rPr>
                </w:pPr>
                <w:r w:rsidRPr="00A464AC">
                  <w:rPr>
                    <w:rFonts w:cstheme="minorHAnsi"/>
                    <w:color w:val="000000"/>
                  </w:rPr>
                  <w:t xml:space="preserve">Closing the attainment gap between the most and least disadvantaged </w:t>
                </w:r>
              </w:p>
            </w:sdtContent>
          </w:sdt>
        </w:tc>
      </w:tr>
      <w:tr w:rsidR="00503DBF" w:rsidTr="00C900DB">
        <w:tc>
          <w:tcPr>
            <w:tcW w:w="13948" w:type="dxa"/>
            <w:gridSpan w:val="6"/>
          </w:tcPr>
          <w:p w:rsidR="00503DBF" w:rsidRPr="00A464AC" w:rsidRDefault="00503DBF" w:rsidP="00503DBF">
            <w:pPr>
              <w:rPr>
                <w:rFonts w:cstheme="minorHAnsi"/>
                <w:b/>
              </w:rPr>
            </w:pPr>
            <w:r w:rsidRPr="00A464AC">
              <w:rPr>
                <w:rFonts w:cstheme="minorHAnsi"/>
                <w:b/>
              </w:rPr>
              <w:t>Links to rights:</w:t>
            </w:r>
          </w:p>
          <w:p w:rsidR="00503DBF" w:rsidRPr="00A464AC" w:rsidRDefault="00503DBF" w:rsidP="00503DBF">
            <w:pPr>
              <w:rPr>
                <w:rFonts w:cstheme="minorHAnsi"/>
              </w:rPr>
            </w:pPr>
            <w:r w:rsidRPr="00A464AC">
              <w:rPr>
                <w:rFonts w:cstheme="minorHAnsi"/>
              </w:rPr>
              <w:t>Articles 12 &amp; 14 – The right to share your opinion (feedback from all stakeholders)</w:t>
            </w:r>
          </w:p>
          <w:p w:rsidR="00503DBF" w:rsidRPr="00A464AC" w:rsidRDefault="00503DBF" w:rsidP="00503DBF">
            <w:pPr>
              <w:rPr>
                <w:rFonts w:cstheme="minorHAnsi"/>
              </w:rPr>
            </w:pPr>
            <w:r w:rsidRPr="00A464AC">
              <w:rPr>
                <w:rFonts w:cstheme="minorHAnsi"/>
              </w:rPr>
              <w:t>Article 19 – The right to be safe (the classroom/ school as a safe place)</w:t>
            </w:r>
          </w:p>
          <w:p w:rsidR="00503DBF" w:rsidRPr="00A464AC" w:rsidRDefault="00503DBF" w:rsidP="00503DBF">
            <w:pPr>
              <w:rPr>
                <w:rFonts w:cstheme="minorHAnsi"/>
              </w:rPr>
            </w:pPr>
            <w:r w:rsidRPr="00A464AC">
              <w:rPr>
                <w:rFonts w:cstheme="minorHAnsi"/>
              </w:rPr>
              <w:t>Article 24 – The right to be healthy (support for all aspects of health – physical, mental, emotional and social)</w:t>
            </w:r>
          </w:p>
          <w:p w:rsidR="00503DBF" w:rsidRPr="00A464AC" w:rsidRDefault="00503DBF" w:rsidP="00503DBF">
            <w:pPr>
              <w:rPr>
                <w:rFonts w:cstheme="minorHAnsi"/>
              </w:rPr>
            </w:pPr>
            <w:r w:rsidRPr="00A464AC">
              <w:rPr>
                <w:rFonts w:cstheme="minorHAnsi"/>
              </w:rPr>
              <w:t xml:space="preserve">Articles 28 and 29- The right to learn and be the best you can be </w:t>
            </w:r>
          </w:p>
          <w:p w:rsidR="00503DBF" w:rsidRPr="00A464AC" w:rsidRDefault="00503DBF" w:rsidP="00C900DB">
            <w:pPr>
              <w:rPr>
                <w:rFonts w:cstheme="minorHAnsi"/>
              </w:rPr>
            </w:pPr>
            <w:r w:rsidRPr="00A464AC">
              <w:rPr>
                <w:rFonts w:cstheme="minorHAnsi"/>
              </w:rPr>
              <w:t>Article 31 – The right to play (linked to physical education outdoors)</w:t>
            </w:r>
          </w:p>
          <w:p w:rsidR="003678EF" w:rsidRPr="00A464AC" w:rsidRDefault="003678EF" w:rsidP="00C900DB">
            <w:pPr>
              <w:rPr>
                <w:rFonts w:cstheme="minorHAnsi"/>
              </w:rPr>
            </w:pPr>
          </w:p>
          <w:p w:rsidR="003678EF" w:rsidRPr="00A464AC" w:rsidRDefault="003678EF" w:rsidP="00C900DB">
            <w:pPr>
              <w:rPr>
                <w:rFonts w:cstheme="minorHAnsi"/>
              </w:rPr>
            </w:pPr>
          </w:p>
        </w:tc>
      </w:tr>
      <w:tr w:rsidR="00F20784" w:rsidTr="00C900DB">
        <w:tc>
          <w:tcPr>
            <w:tcW w:w="4649" w:type="dxa"/>
            <w:gridSpan w:val="2"/>
            <w:shd w:val="clear" w:color="auto" w:fill="FF0000"/>
          </w:tcPr>
          <w:p w:rsidR="00F20784" w:rsidRPr="00F20784" w:rsidRDefault="00F20784" w:rsidP="00C900DB">
            <w:pPr>
              <w:rPr>
                <w:rFonts w:ascii="Arial" w:hAnsi="Arial" w:cs="Arial"/>
                <w:b/>
                <w:sz w:val="24"/>
                <w:szCs w:val="24"/>
              </w:rPr>
            </w:pPr>
            <w:r w:rsidRPr="00F20784">
              <w:rPr>
                <w:rFonts w:ascii="Arial" w:hAnsi="Arial" w:cs="Arial"/>
                <w:b/>
                <w:sz w:val="24"/>
                <w:szCs w:val="24"/>
              </w:rPr>
              <w:lastRenderedPageBreak/>
              <w:t xml:space="preserve">Opportunities for Leadership </w:t>
            </w:r>
          </w:p>
        </w:tc>
        <w:tc>
          <w:tcPr>
            <w:tcW w:w="4649" w:type="dxa"/>
            <w:gridSpan w:val="2"/>
            <w:shd w:val="clear" w:color="auto" w:fill="FF0000"/>
          </w:tcPr>
          <w:p w:rsidR="00F20784" w:rsidRPr="00F20784" w:rsidRDefault="00F20784" w:rsidP="00C900DB">
            <w:pPr>
              <w:rPr>
                <w:rFonts w:ascii="Arial" w:hAnsi="Arial" w:cs="Arial"/>
                <w:b/>
                <w:sz w:val="24"/>
                <w:szCs w:val="24"/>
              </w:rPr>
            </w:pPr>
            <w:r w:rsidRPr="00F20784">
              <w:rPr>
                <w:rFonts w:ascii="Arial" w:hAnsi="Arial" w:cs="Arial"/>
                <w:b/>
                <w:sz w:val="24"/>
                <w:szCs w:val="24"/>
              </w:rPr>
              <w:t>Resource Requirements</w:t>
            </w:r>
          </w:p>
        </w:tc>
        <w:tc>
          <w:tcPr>
            <w:tcW w:w="4650" w:type="dxa"/>
            <w:gridSpan w:val="2"/>
            <w:shd w:val="clear" w:color="auto" w:fill="FF0000"/>
          </w:tcPr>
          <w:p w:rsidR="00F20784" w:rsidRPr="00F20784" w:rsidRDefault="00F20784" w:rsidP="00C900DB">
            <w:pPr>
              <w:rPr>
                <w:rFonts w:ascii="Arial" w:hAnsi="Arial" w:cs="Arial"/>
                <w:b/>
                <w:sz w:val="24"/>
                <w:szCs w:val="24"/>
              </w:rPr>
            </w:pPr>
            <w:r w:rsidRPr="00F20784">
              <w:rPr>
                <w:rFonts w:ascii="Arial" w:hAnsi="Arial" w:cs="Arial"/>
                <w:b/>
                <w:sz w:val="24"/>
                <w:szCs w:val="24"/>
              </w:rPr>
              <w:t>Parental Engagement and Involvement</w:t>
            </w:r>
          </w:p>
        </w:tc>
      </w:tr>
      <w:tr w:rsidR="00AF5308" w:rsidTr="00C900DB">
        <w:tc>
          <w:tcPr>
            <w:tcW w:w="4649" w:type="dxa"/>
            <w:gridSpan w:val="2"/>
          </w:tcPr>
          <w:p w:rsidR="00A07050" w:rsidRPr="00A464AC" w:rsidRDefault="00A07050" w:rsidP="00AF5308">
            <w:pPr>
              <w:rPr>
                <w:rFonts w:eastAsia="Times New Roman" w:cstheme="minorHAnsi"/>
                <w:lang w:eastAsia="en-GB"/>
              </w:rPr>
            </w:pPr>
            <w:r w:rsidRPr="00A464AC">
              <w:rPr>
                <w:rFonts w:eastAsia="Times New Roman" w:cstheme="minorHAnsi"/>
                <w:lang w:eastAsia="en-GB"/>
              </w:rPr>
              <w:t>Lead CIRCLE Trainer(s) to attend PLCs with other EDC Staff – 29/5, 24/10, 30/1, 1/5 3:30-5pm.</w:t>
            </w:r>
          </w:p>
          <w:p w:rsidR="00AF5308" w:rsidRPr="00A464AC" w:rsidRDefault="00AF5308" w:rsidP="00AF5308">
            <w:pPr>
              <w:rPr>
                <w:rFonts w:eastAsia="Times New Roman" w:cstheme="minorHAnsi"/>
                <w:lang w:eastAsia="en-GB"/>
              </w:rPr>
            </w:pPr>
            <w:r w:rsidRPr="00A464AC">
              <w:rPr>
                <w:rFonts w:eastAsia="Times New Roman" w:cstheme="minorHAnsi"/>
                <w:lang w:eastAsia="en-GB"/>
              </w:rPr>
              <w:t>Teacher Leadership related to classroom practice.</w:t>
            </w:r>
          </w:p>
          <w:p w:rsidR="00DC2079" w:rsidRPr="00A464AC" w:rsidRDefault="00DC2079" w:rsidP="00AF5308">
            <w:pPr>
              <w:rPr>
                <w:rFonts w:eastAsia="Times New Roman" w:cstheme="minorHAnsi"/>
                <w:lang w:eastAsia="en-GB"/>
              </w:rPr>
            </w:pPr>
            <w:r w:rsidRPr="00A464AC">
              <w:rPr>
                <w:rFonts w:eastAsia="Times New Roman" w:cstheme="minorHAnsi"/>
                <w:lang w:eastAsia="en-GB"/>
              </w:rPr>
              <w:t>Peer observations and professional dialog</w:t>
            </w:r>
            <w:r w:rsidR="00EA624D" w:rsidRPr="00A464AC">
              <w:rPr>
                <w:rFonts w:eastAsia="Times New Roman" w:cstheme="minorHAnsi"/>
                <w:lang w:eastAsia="en-GB"/>
              </w:rPr>
              <w:t xml:space="preserve">ue – within and </w:t>
            </w:r>
            <w:r w:rsidR="004144EF" w:rsidRPr="00A464AC">
              <w:rPr>
                <w:rFonts w:eastAsia="Times New Roman" w:cstheme="minorHAnsi"/>
                <w:lang w:eastAsia="en-GB"/>
              </w:rPr>
              <w:t>out with</w:t>
            </w:r>
            <w:r w:rsidR="00EA624D" w:rsidRPr="00A464AC">
              <w:rPr>
                <w:rFonts w:eastAsia="Times New Roman" w:cstheme="minorHAnsi"/>
                <w:lang w:eastAsia="en-GB"/>
              </w:rPr>
              <w:t xml:space="preserve"> Holy Family</w:t>
            </w:r>
            <w:r w:rsidR="00A07050" w:rsidRPr="00A464AC">
              <w:rPr>
                <w:rFonts w:eastAsia="Times New Roman" w:cstheme="minorHAnsi"/>
                <w:lang w:eastAsia="en-GB"/>
              </w:rPr>
              <w:t>.</w:t>
            </w:r>
          </w:p>
          <w:p w:rsidR="00DC2079" w:rsidRPr="00A464AC" w:rsidRDefault="00DC2079" w:rsidP="00AF5308">
            <w:pPr>
              <w:rPr>
                <w:rFonts w:eastAsia="Times New Roman" w:cstheme="minorHAnsi"/>
                <w:lang w:eastAsia="en-GB"/>
              </w:rPr>
            </w:pPr>
            <w:r w:rsidRPr="00A464AC">
              <w:rPr>
                <w:rFonts w:eastAsia="Times New Roman" w:cstheme="minorHAnsi"/>
                <w:lang w:eastAsia="en-GB"/>
              </w:rPr>
              <w:t>Pupil leadership to review class/ school environment</w:t>
            </w:r>
            <w:r w:rsidR="00A07050" w:rsidRPr="00A464AC">
              <w:rPr>
                <w:rFonts w:eastAsia="Times New Roman" w:cstheme="minorHAnsi"/>
                <w:lang w:eastAsia="en-GB"/>
              </w:rPr>
              <w:t>.</w:t>
            </w:r>
          </w:p>
          <w:p w:rsidR="00AF5308" w:rsidRPr="00A464AC" w:rsidRDefault="00A07050" w:rsidP="00AF5308">
            <w:pPr>
              <w:rPr>
                <w:rFonts w:cstheme="minorHAnsi"/>
              </w:rPr>
            </w:pPr>
            <w:r w:rsidRPr="00A464AC">
              <w:rPr>
                <w:rFonts w:eastAsia="Times New Roman" w:cstheme="minorHAnsi"/>
                <w:lang w:eastAsia="en-GB"/>
              </w:rPr>
              <w:t>Lead CIRCLE Trainer(s) to attend CIRCLE Participation Scale Training May 25.</w:t>
            </w:r>
          </w:p>
          <w:p w:rsidR="00AF5308" w:rsidRPr="00A464AC" w:rsidRDefault="00AF5308" w:rsidP="00AF5308">
            <w:pPr>
              <w:rPr>
                <w:rFonts w:cstheme="minorHAnsi"/>
              </w:rPr>
            </w:pPr>
          </w:p>
          <w:p w:rsidR="00AF5308" w:rsidRPr="00A464AC" w:rsidRDefault="00AF5308" w:rsidP="00AF5308">
            <w:pPr>
              <w:rPr>
                <w:rFonts w:cstheme="minorHAnsi"/>
              </w:rPr>
            </w:pPr>
          </w:p>
        </w:tc>
        <w:tc>
          <w:tcPr>
            <w:tcW w:w="4649" w:type="dxa"/>
            <w:gridSpan w:val="2"/>
          </w:tcPr>
          <w:p w:rsidR="00AF5308" w:rsidRPr="00A464AC" w:rsidRDefault="00AF5308" w:rsidP="00AF5308">
            <w:pPr>
              <w:numPr>
                <w:ilvl w:val="0"/>
                <w:numId w:val="1"/>
              </w:numPr>
              <w:ind w:left="349"/>
              <w:rPr>
                <w:rFonts w:eastAsia="Times New Roman" w:cstheme="minorHAnsi"/>
                <w:lang w:eastAsia="en-GB"/>
              </w:rPr>
            </w:pPr>
            <w:r w:rsidRPr="00A464AC">
              <w:rPr>
                <w:rFonts w:eastAsia="Times New Roman" w:cstheme="minorHAnsi"/>
                <w:lang w:eastAsia="en-GB"/>
              </w:rPr>
              <w:t>Time –</w:t>
            </w:r>
            <w:r w:rsidR="008B3049">
              <w:rPr>
                <w:rFonts w:eastAsia="Times New Roman" w:cstheme="minorHAnsi"/>
                <w:lang w:eastAsia="en-GB"/>
              </w:rPr>
              <w:t xml:space="preserve"> 11.5hrs.  S</w:t>
            </w:r>
            <w:r w:rsidRPr="00A464AC">
              <w:rPr>
                <w:rFonts w:eastAsia="Times New Roman" w:cstheme="minorHAnsi"/>
                <w:lang w:eastAsia="en-GB"/>
              </w:rPr>
              <w:t xml:space="preserve">ee collegiate calendar for SIP/Staff meetings and </w:t>
            </w:r>
            <w:r w:rsidR="004144EF" w:rsidRPr="00A464AC">
              <w:rPr>
                <w:rFonts w:eastAsia="Times New Roman" w:cstheme="minorHAnsi"/>
                <w:lang w:eastAsia="en-GB"/>
              </w:rPr>
              <w:t>In-service</w:t>
            </w:r>
            <w:r w:rsidRPr="00A464AC">
              <w:rPr>
                <w:rFonts w:eastAsia="Times New Roman" w:cstheme="minorHAnsi"/>
                <w:lang w:eastAsia="en-GB"/>
              </w:rPr>
              <w:t xml:space="preserve"> Days/Personal professional development time.</w:t>
            </w:r>
          </w:p>
          <w:p w:rsidR="00AF5308" w:rsidRPr="00A464AC" w:rsidRDefault="00AF5308" w:rsidP="00AF5308">
            <w:pPr>
              <w:numPr>
                <w:ilvl w:val="0"/>
                <w:numId w:val="1"/>
              </w:numPr>
              <w:ind w:left="349"/>
              <w:rPr>
                <w:rFonts w:eastAsia="Times New Roman" w:cstheme="minorHAnsi"/>
                <w:lang w:eastAsia="en-GB"/>
              </w:rPr>
            </w:pPr>
            <w:r w:rsidRPr="00A464AC">
              <w:rPr>
                <w:rFonts w:eastAsia="Times New Roman" w:cstheme="minorHAnsi"/>
                <w:lang w:eastAsia="en-GB"/>
              </w:rPr>
              <w:t>Cover costs for staff undertaking any leadership responsibility that requires release from class.</w:t>
            </w:r>
          </w:p>
          <w:p w:rsidR="00AF5308" w:rsidRPr="00A464AC" w:rsidRDefault="00AF5308" w:rsidP="00AF5308">
            <w:pPr>
              <w:numPr>
                <w:ilvl w:val="0"/>
                <w:numId w:val="1"/>
              </w:numPr>
              <w:ind w:left="349"/>
              <w:rPr>
                <w:rFonts w:eastAsia="Times New Roman" w:cstheme="minorHAnsi"/>
                <w:lang w:eastAsia="en-GB"/>
              </w:rPr>
            </w:pPr>
            <w:r w:rsidRPr="00A464AC">
              <w:rPr>
                <w:rFonts w:eastAsia="Times New Roman" w:cstheme="minorHAnsi"/>
                <w:lang w:eastAsia="en-GB"/>
              </w:rPr>
              <w:t xml:space="preserve">Funding </w:t>
            </w:r>
            <w:r w:rsidR="00DF17F9" w:rsidRPr="00A464AC">
              <w:rPr>
                <w:rFonts w:eastAsia="Times New Roman" w:cstheme="minorHAnsi"/>
                <w:lang w:eastAsia="en-GB"/>
              </w:rPr>
              <w:t>for</w:t>
            </w:r>
            <w:r w:rsidRPr="00A464AC">
              <w:rPr>
                <w:rFonts w:eastAsia="Times New Roman" w:cstheme="minorHAnsi"/>
                <w:lang w:eastAsia="en-GB"/>
              </w:rPr>
              <w:t xml:space="preserve"> CLPL as required</w:t>
            </w:r>
          </w:p>
          <w:p w:rsidR="00AF5308" w:rsidRPr="00A464AC" w:rsidRDefault="00AF5308" w:rsidP="00AF5308">
            <w:pPr>
              <w:ind w:left="720"/>
              <w:rPr>
                <w:rFonts w:eastAsia="Times New Roman" w:cstheme="minorHAnsi"/>
                <w:lang w:eastAsia="en-GB"/>
              </w:rPr>
            </w:pPr>
          </w:p>
        </w:tc>
        <w:tc>
          <w:tcPr>
            <w:tcW w:w="4650" w:type="dxa"/>
            <w:gridSpan w:val="2"/>
          </w:tcPr>
          <w:p w:rsidR="00AF5308" w:rsidRPr="00A464AC" w:rsidRDefault="00AF5308" w:rsidP="00AF5308">
            <w:pPr>
              <w:pStyle w:val="ListParagraph"/>
              <w:numPr>
                <w:ilvl w:val="0"/>
                <w:numId w:val="1"/>
              </w:numPr>
              <w:ind w:left="377"/>
              <w:rPr>
                <w:rFonts w:asciiTheme="minorHAnsi" w:hAnsiTheme="minorHAnsi" w:cstheme="minorHAnsi"/>
                <w:sz w:val="22"/>
                <w:szCs w:val="22"/>
              </w:rPr>
            </w:pPr>
            <w:r w:rsidRPr="00A464AC">
              <w:rPr>
                <w:rFonts w:asciiTheme="minorHAnsi" w:hAnsiTheme="minorHAnsi" w:cstheme="minorHAnsi"/>
                <w:sz w:val="22"/>
                <w:szCs w:val="22"/>
              </w:rPr>
              <w:t>Parent Feedback - feeding into improvement planning (Glow Forms).</w:t>
            </w:r>
          </w:p>
          <w:p w:rsidR="00AF5308" w:rsidRPr="00A464AC" w:rsidRDefault="00AF5308" w:rsidP="00AF5308">
            <w:pPr>
              <w:pStyle w:val="ListParagraph"/>
              <w:numPr>
                <w:ilvl w:val="0"/>
                <w:numId w:val="1"/>
              </w:numPr>
              <w:ind w:left="377"/>
              <w:rPr>
                <w:rFonts w:asciiTheme="minorHAnsi" w:hAnsiTheme="minorHAnsi" w:cstheme="minorHAnsi"/>
                <w:sz w:val="22"/>
                <w:szCs w:val="22"/>
              </w:rPr>
            </w:pPr>
            <w:r w:rsidRPr="00A464AC">
              <w:rPr>
                <w:rFonts w:asciiTheme="minorHAnsi" w:hAnsiTheme="minorHAnsi" w:cstheme="minorHAnsi"/>
                <w:sz w:val="22"/>
                <w:szCs w:val="22"/>
              </w:rPr>
              <w:t>Seesaw - Information and learning showcased for families.</w:t>
            </w:r>
          </w:p>
          <w:p w:rsidR="00DF17F9" w:rsidRPr="00A464AC" w:rsidRDefault="00AF5308" w:rsidP="00DF17F9">
            <w:pPr>
              <w:pStyle w:val="ListParagraph"/>
              <w:numPr>
                <w:ilvl w:val="0"/>
                <w:numId w:val="1"/>
              </w:numPr>
              <w:ind w:left="377"/>
              <w:rPr>
                <w:rFonts w:asciiTheme="minorHAnsi" w:hAnsiTheme="minorHAnsi" w:cstheme="minorHAnsi"/>
                <w:sz w:val="22"/>
                <w:szCs w:val="22"/>
              </w:rPr>
            </w:pPr>
            <w:r w:rsidRPr="00A464AC">
              <w:rPr>
                <w:rFonts w:asciiTheme="minorHAnsi" w:hAnsiTheme="minorHAnsi" w:cstheme="minorHAnsi"/>
                <w:sz w:val="22"/>
                <w:szCs w:val="22"/>
              </w:rPr>
              <w:t>Parent Council ongoing involvement in feeding back parent views</w:t>
            </w:r>
            <w:r w:rsidR="00DF17F9" w:rsidRPr="00A464AC">
              <w:rPr>
                <w:rFonts w:asciiTheme="minorHAnsi" w:hAnsiTheme="minorHAnsi" w:cstheme="minorHAnsi"/>
                <w:sz w:val="22"/>
                <w:szCs w:val="22"/>
              </w:rPr>
              <w:t xml:space="preserve"> at meetings.</w:t>
            </w:r>
          </w:p>
          <w:p w:rsidR="00AF5308" w:rsidRPr="00A464AC" w:rsidRDefault="00AF5308" w:rsidP="00DC2079">
            <w:pPr>
              <w:ind w:left="17"/>
              <w:rPr>
                <w:rFonts w:cstheme="minorHAnsi"/>
              </w:rPr>
            </w:pPr>
          </w:p>
        </w:tc>
      </w:tr>
      <w:tr w:rsidR="00AF5308" w:rsidTr="00C900DB">
        <w:tc>
          <w:tcPr>
            <w:tcW w:w="4649" w:type="dxa"/>
            <w:gridSpan w:val="2"/>
            <w:shd w:val="clear" w:color="auto" w:fill="FF0000"/>
          </w:tcPr>
          <w:p w:rsidR="00AF5308" w:rsidRPr="00A464AC" w:rsidRDefault="00AF5308" w:rsidP="00AF5308">
            <w:pPr>
              <w:rPr>
                <w:rFonts w:cstheme="minorHAnsi"/>
                <w:b/>
              </w:rPr>
            </w:pPr>
            <w:r w:rsidRPr="00A464AC">
              <w:rPr>
                <w:rFonts w:cstheme="minorHAnsi"/>
                <w:b/>
              </w:rPr>
              <w:t xml:space="preserve">Professional Learning </w:t>
            </w:r>
          </w:p>
        </w:tc>
        <w:tc>
          <w:tcPr>
            <w:tcW w:w="4649" w:type="dxa"/>
            <w:gridSpan w:val="2"/>
            <w:shd w:val="clear" w:color="auto" w:fill="FF0000"/>
          </w:tcPr>
          <w:p w:rsidR="00AF5308" w:rsidRPr="00A464AC" w:rsidRDefault="00AF5308" w:rsidP="00AF5308">
            <w:pPr>
              <w:rPr>
                <w:rFonts w:cstheme="minorHAnsi"/>
                <w:b/>
              </w:rPr>
            </w:pPr>
            <w:r w:rsidRPr="00A464AC">
              <w:rPr>
                <w:rFonts w:cstheme="minorHAnsi"/>
                <w:b/>
              </w:rPr>
              <w:t>Interventions for Equity</w:t>
            </w:r>
          </w:p>
        </w:tc>
        <w:tc>
          <w:tcPr>
            <w:tcW w:w="4650" w:type="dxa"/>
            <w:gridSpan w:val="2"/>
            <w:shd w:val="clear" w:color="auto" w:fill="FF0000"/>
          </w:tcPr>
          <w:p w:rsidR="00AF5308" w:rsidRPr="00A464AC" w:rsidRDefault="00AF5308" w:rsidP="00AF5308">
            <w:pPr>
              <w:rPr>
                <w:rFonts w:cstheme="minorHAnsi"/>
                <w:b/>
              </w:rPr>
            </w:pPr>
            <w:r w:rsidRPr="00A464AC">
              <w:rPr>
                <w:rFonts w:cstheme="minorHAnsi"/>
                <w:b/>
              </w:rPr>
              <w:t>Pupil Equity Funding (PEF) Allocation</w:t>
            </w:r>
          </w:p>
        </w:tc>
      </w:tr>
      <w:tr w:rsidR="00AF5308" w:rsidTr="00C900DB">
        <w:tc>
          <w:tcPr>
            <w:tcW w:w="4649" w:type="dxa"/>
            <w:gridSpan w:val="2"/>
          </w:tcPr>
          <w:p w:rsidR="00AF5308" w:rsidRPr="00A464AC" w:rsidRDefault="00AF5308" w:rsidP="00AF5308">
            <w:pPr>
              <w:numPr>
                <w:ilvl w:val="0"/>
                <w:numId w:val="1"/>
              </w:numPr>
              <w:ind w:left="306"/>
              <w:rPr>
                <w:rFonts w:eastAsia="Times New Roman" w:cstheme="minorHAnsi"/>
                <w:lang w:eastAsia="en-GB"/>
              </w:rPr>
            </w:pPr>
            <w:r w:rsidRPr="00A464AC">
              <w:rPr>
                <w:rFonts w:eastAsia="Times New Roman" w:cstheme="minorHAnsi"/>
                <w:lang w:eastAsia="en-GB"/>
              </w:rPr>
              <w:t>Whole staff/ Teaching staff CLPL (</w:t>
            </w:r>
            <w:r w:rsidR="004144EF" w:rsidRPr="00A464AC">
              <w:rPr>
                <w:rFonts w:eastAsia="Times New Roman" w:cstheme="minorHAnsi"/>
                <w:lang w:eastAsia="en-GB"/>
              </w:rPr>
              <w:t>In-service</w:t>
            </w:r>
            <w:r w:rsidRPr="00A464AC">
              <w:rPr>
                <w:rFonts w:eastAsia="Times New Roman" w:cstheme="minorHAnsi"/>
                <w:lang w:eastAsia="en-GB"/>
              </w:rPr>
              <w:t xml:space="preserve"> Days/ collegiate hrs).</w:t>
            </w:r>
          </w:p>
          <w:p w:rsidR="00AF5308" w:rsidRPr="00A464AC" w:rsidRDefault="00AF5308" w:rsidP="00AF5308">
            <w:pPr>
              <w:numPr>
                <w:ilvl w:val="0"/>
                <w:numId w:val="1"/>
              </w:numPr>
              <w:ind w:left="306"/>
              <w:rPr>
                <w:rFonts w:eastAsia="Times New Roman" w:cstheme="minorHAnsi"/>
                <w:lang w:eastAsia="en-GB"/>
              </w:rPr>
            </w:pPr>
            <w:r w:rsidRPr="00A464AC">
              <w:rPr>
                <w:rFonts w:eastAsia="Times New Roman" w:cstheme="minorHAnsi"/>
                <w:lang w:eastAsia="en-GB"/>
              </w:rPr>
              <w:t>Professional reading/ viewing online materials</w:t>
            </w:r>
          </w:p>
          <w:p w:rsidR="00AF5308" w:rsidRPr="00A464AC" w:rsidRDefault="00AF5308" w:rsidP="00AF5308">
            <w:pPr>
              <w:numPr>
                <w:ilvl w:val="0"/>
                <w:numId w:val="1"/>
              </w:numPr>
              <w:ind w:left="306"/>
              <w:rPr>
                <w:rFonts w:eastAsia="Times New Roman" w:cstheme="minorHAnsi"/>
                <w:lang w:eastAsia="en-GB"/>
              </w:rPr>
            </w:pPr>
            <w:r w:rsidRPr="00A464AC">
              <w:rPr>
                <w:rFonts w:eastAsia="Times New Roman" w:cstheme="minorHAnsi"/>
                <w:lang w:eastAsia="en-GB"/>
              </w:rPr>
              <w:t>Quality assurance processes.</w:t>
            </w:r>
          </w:p>
          <w:p w:rsidR="00AF5308" w:rsidRPr="00A464AC" w:rsidRDefault="00DF17F9" w:rsidP="00DF17F9">
            <w:pPr>
              <w:numPr>
                <w:ilvl w:val="0"/>
                <w:numId w:val="1"/>
              </w:numPr>
              <w:ind w:left="306"/>
              <w:rPr>
                <w:rFonts w:cstheme="minorHAnsi"/>
              </w:rPr>
            </w:pPr>
            <w:r w:rsidRPr="00A464AC">
              <w:rPr>
                <w:rFonts w:eastAsia="Times New Roman" w:cstheme="minorHAnsi"/>
                <w:lang w:eastAsia="en-GB"/>
              </w:rPr>
              <w:t>Peer/ SMT/professional discussions</w:t>
            </w:r>
          </w:p>
          <w:p w:rsidR="00DF17F9" w:rsidRPr="00A464AC" w:rsidRDefault="00DF17F9" w:rsidP="00DF17F9">
            <w:pPr>
              <w:numPr>
                <w:ilvl w:val="0"/>
                <w:numId w:val="1"/>
              </w:numPr>
              <w:ind w:left="306"/>
              <w:rPr>
                <w:rFonts w:cstheme="minorHAnsi"/>
              </w:rPr>
            </w:pPr>
            <w:r w:rsidRPr="00A464AC">
              <w:rPr>
                <w:rFonts w:eastAsia="Times New Roman" w:cstheme="minorHAnsi"/>
                <w:lang w:eastAsia="en-GB"/>
              </w:rPr>
              <w:t>Professional Enquiry Approaches</w:t>
            </w:r>
          </w:p>
        </w:tc>
        <w:tc>
          <w:tcPr>
            <w:tcW w:w="4649" w:type="dxa"/>
            <w:gridSpan w:val="2"/>
          </w:tcPr>
          <w:p w:rsidR="00AF5308" w:rsidRPr="00A464AC" w:rsidRDefault="00DF17F9" w:rsidP="00AF5308">
            <w:pPr>
              <w:pStyle w:val="ListParagraph"/>
              <w:numPr>
                <w:ilvl w:val="0"/>
                <w:numId w:val="1"/>
              </w:numPr>
              <w:ind w:left="349"/>
              <w:rPr>
                <w:rFonts w:asciiTheme="minorHAnsi" w:hAnsiTheme="minorHAnsi" w:cstheme="minorHAnsi"/>
                <w:sz w:val="22"/>
                <w:szCs w:val="22"/>
              </w:rPr>
            </w:pPr>
            <w:r w:rsidRPr="00A464AC">
              <w:rPr>
                <w:rFonts w:asciiTheme="minorHAnsi" w:hAnsiTheme="minorHAnsi" w:cstheme="minorHAnsi"/>
                <w:sz w:val="22"/>
                <w:szCs w:val="22"/>
              </w:rPr>
              <w:t>The Circle Framework as a strategy to support all pupils, especially those with additional support needs.</w:t>
            </w:r>
          </w:p>
          <w:p w:rsidR="00DF17F9" w:rsidRPr="00A464AC" w:rsidRDefault="00DF17F9" w:rsidP="00AF5308">
            <w:pPr>
              <w:pStyle w:val="ListParagraph"/>
              <w:numPr>
                <w:ilvl w:val="0"/>
                <w:numId w:val="1"/>
              </w:numPr>
              <w:ind w:left="349"/>
              <w:rPr>
                <w:rFonts w:asciiTheme="minorHAnsi" w:hAnsiTheme="minorHAnsi" w:cstheme="minorHAnsi"/>
                <w:sz w:val="22"/>
                <w:szCs w:val="22"/>
              </w:rPr>
            </w:pPr>
            <w:r w:rsidRPr="00A464AC">
              <w:rPr>
                <w:rFonts w:asciiTheme="minorHAnsi" w:hAnsiTheme="minorHAnsi" w:cstheme="minorHAnsi"/>
                <w:sz w:val="22"/>
                <w:szCs w:val="22"/>
              </w:rPr>
              <w:t>The Promise – support for care experienced pupils (including revisiting the nurture principles)</w:t>
            </w:r>
          </w:p>
        </w:tc>
        <w:tc>
          <w:tcPr>
            <w:tcW w:w="4650" w:type="dxa"/>
            <w:gridSpan w:val="2"/>
          </w:tcPr>
          <w:p w:rsidR="00AF5308" w:rsidRPr="00A464AC" w:rsidRDefault="00AF5308" w:rsidP="00AF5308">
            <w:pPr>
              <w:rPr>
                <w:rFonts w:cstheme="minorHAnsi"/>
              </w:rPr>
            </w:pPr>
          </w:p>
          <w:p w:rsidR="00AF5308" w:rsidRPr="00A464AC" w:rsidRDefault="00AF5308" w:rsidP="00AF5308">
            <w:pPr>
              <w:rPr>
                <w:rFonts w:cstheme="minorHAnsi"/>
              </w:rPr>
            </w:pPr>
            <w:r w:rsidRPr="00A464AC">
              <w:rPr>
                <w:rFonts w:cstheme="minorHAnsi"/>
              </w:rPr>
              <w:t>N/A</w:t>
            </w:r>
          </w:p>
          <w:p w:rsidR="00AF5308" w:rsidRPr="00A464AC" w:rsidRDefault="00AF5308" w:rsidP="00AF5308">
            <w:pPr>
              <w:rPr>
                <w:rFonts w:cstheme="minorHAnsi"/>
              </w:rPr>
            </w:pPr>
          </w:p>
        </w:tc>
      </w:tr>
    </w:tbl>
    <w:p w:rsidR="00DF17F9" w:rsidRDefault="00DF17F9" w:rsidP="00F20784">
      <w:pPr>
        <w:rPr>
          <w:rFonts w:ascii="Arial" w:hAnsi="Arial" w:cs="Arial"/>
          <w:sz w:val="24"/>
          <w:szCs w:val="24"/>
        </w:rPr>
      </w:pPr>
    </w:p>
    <w:p w:rsidR="00DF17F9" w:rsidRDefault="00DF17F9">
      <w:pPr>
        <w:rPr>
          <w:rFonts w:ascii="Arial" w:hAnsi="Arial" w:cs="Arial"/>
          <w:sz w:val="24"/>
          <w:szCs w:val="24"/>
        </w:rPr>
      </w:pPr>
      <w:r>
        <w:rPr>
          <w:rFonts w:ascii="Arial" w:hAnsi="Arial" w:cs="Arial"/>
          <w:sz w:val="24"/>
          <w:szCs w:val="24"/>
        </w:rPr>
        <w:br w:type="page"/>
      </w:r>
    </w:p>
    <w:tbl>
      <w:tblPr>
        <w:tblStyle w:val="TableGrid"/>
        <w:tblW w:w="0" w:type="auto"/>
        <w:tblInd w:w="-289" w:type="dxa"/>
        <w:tblLook w:val="04A0" w:firstRow="1" w:lastRow="0" w:firstColumn="1" w:lastColumn="0" w:noHBand="0" w:noVBand="1"/>
      </w:tblPr>
      <w:tblGrid>
        <w:gridCol w:w="3051"/>
        <w:gridCol w:w="3925"/>
        <w:gridCol w:w="2746"/>
        <w:gridCol w:w="2062"/>
        <w:gridCol w:w="2453"/>
      </w:tblGrid>
      <w:tr w:rsidR="00F20784" w:rsidTr="00F04296">
        <w:tc>
          <w:tcPr>
            <w:tcW w:w="3051" w:type="dxa"/>
            <w:shd w:val="clear" w:color="auto" w:fill="FF0000"/>
          </w:tcPr>
          <w:p w:rsidR="00F20784" w:rsidRDefault="00F20784" w:rsidP="00C900DB">
            <w:pPr>
              <w:rPr>
                <w:rFonts w:ascii="Arial" w:hAnsi="Arial" w:cs="Arial"/>
                <w:b/>
                <w:sz w:val="24"/>
                <w:szCs w:val="24"/>
              </w:rPr>
            </w:pPr>
            <w:r>
              <w:rPr>
                <w:rFonts w:ascii="Arial" w:hAnsi="Arial" w:cs="Arial"/>
                <w:b/>
                <w:sz w:val="24"/>
                <w:szCs w:val="24"/>
              </w:rPr>
              <w:lastRenderedPageBreak/>
              <w:t>Outcomes</w:t>
            </w:r>
            <w:r w:rsidRPr="0068410F">
              <w:rPr>
                <w:rFonts w:ascii="Arial" w:hAnsi="Arial" w:cs="Arial"/>
                <w:b/>
                <w:sz w:val="24"/>
                <w:szCs w:val="24"/>
              </w:rPr>
              <w:t>/</w:t>
            </w:r>
            <w:r>
              <w:rPr>
                <w:rFonts w:ascii="Arial" w:hAnsi="Arial" w:cs="Arial"/>
                <w:b/>
                <w:sz w:val="24"/>
                <w:szCs w:val="24"/>
              </w:rPr>
              <w:t>Expected</w:t>
            </w:r>
          </w:p>
          <w:p w:rsidR="00F20784" w:rsidRPr="002509A6" w:rsidRDefault="00F20784" w:rsidP="00C900DB">
            <w:pPr>
              <w:rPr>
                <w:rFonts w:ascii="Arial" w:hAnsi="Arial" w:cs="Arial"/>
                <w:b/>
                <w:sz w:val="24"/>
                <w:szCs w:val="24"/>
              </w:rPr>
            </w:pPr>
            <w:r w:rsidRPr="0068410F">
              <w:rPr>
                <w:rFonts w:ascii="Arial" w:hAnsi="Arial" w:cs="Arial"/>
                <w:b/>
                <w:sz w:val="24"/>
                <w:szCs w:val="24"/>
              </w:rPr>
              <w:t>Impact</w:t>
            </w:r>
          </w:p>
        </w:tc>
        <w:tc>
          <w:tcPr>
            <w:tcW w:w="3925" w:type="dxa"/>
            <w:shd w:val="clear" w:color="auto" w:fill="FF0000"/>
          </w:tcPr>
          <w:p w:rsidR="00F20784" w:rsidRPr="0068410F" w:rsidRDefault="00F20784" w:rsidP="00C900DB">
            <w:pPr>
              <w:rPr>
                <w:rFonts w:ascii="Arial" w:hAnsi="Arial" w:cs="Arial"/>
                <w:b/>
                <w:sz w:val="24"/>
                <w:szCs w:val="24"/>
              </w:rPr>
            </w:pPr>
            <w:r w:rsidRPr="0068410F">
              <w:rPr>
                <w:rFonts w:ascii="Arial" w:hAnsi="Arial" w:cs="Arial"/>
                <w:b/>
                <w:sz w:val="24"/>
                <w:szCs w:val="24"/>
              </w:rPr>
              <w:t xml:space="preserve">Tasks/Interventions </w:t>
            </w:r>
          </w:p>
          <w:p w:rsidR="00F20784" w:rsidRPr="0068410F" w:rsidRDefault="00F20784" w:rsidP="00C900DB">
            <w:pPr>
              <w:rPr>
                <w:rFonts w:ascii="Arial" w:hAnsi="Arial" w:cs="Arial"/>
                <w:sz w:val="18"/>
                <w:szCs w:val="18"/>
              </w:rPr>
            </w:pPr>
          </w:p>
        </w:tc>
        <w:tc>
          <w:tcPr>
            <w:tcW w:w="2746" w:type="dxa"/>
            <w:shd w:val="clear" w:color="auto" w:fill="FF0000"/>
          </w:tcPr>
          <w:p w:rsidR="00F20784" w:rsidRPr="0068410F" w:rsidRDefault="00F20784" w:rsidP="00C900DB">
            <w:pPr>
              <w:rPr>
                <w:rFonts w:ascii="Arial" w:hAnsi="Arial" w:cs="Arial"/>
                <w:b/>
                <w:sz w:val="24"/>
                <w:szCs w:val="24"/>
              </w:rPr>
            </w:pPr>
            <w:r w:rsidRPr="0068410F">
              <w:rPr>
                <w:rFonts w:ascii="Arial" w:hAnsi="Arial" w:cs="Arial"/>
                <w:b/>
                <w:sz w:val="24"/>
                <w:szCs w:val="24"/>
              </w:rPr>
              <w:t>Measures</w:t>
            </w:r>
          </w:p>
          <w:p w:rsidR="00F20784" w:rsidRPr="0068410F" w:rsidRDefault="00F20784" w:rsidP="00C900DB">
            <w:pPr>
              <w:rPr>
                <w:rFonts w:ascii="Arial" w:hAnsi="Arial" w:cs="Arial"/>
                <w:sz w:val="18"/>
                <w:szCs w:val="18"/>
              </w:rPr>
            </w:pPr>
          </w:p>
        </w:tc>
        <w:tc>
          <w:tcPr>
            <w:tcW w:w="2062" w:type="dxa"/>
            <w:shd w:val="clear" w:color="auto" w:fill="FF0000"/>
          </w:tcPr>
          <w:p w:rsidR="00F20784" w:rsidRPr="0068410F" w:rsidRDefault="00F20784" w:rsidP="00C900DB">
            <w:pPr>
              <w:rPr>
                <w:rFonts w:ascii="Arial" w:hAnsi="Arial" w:cs="Arial"/>
                <w:b/>
                <w:sz w:val="24"/>
                <w:szCs w:val="24"/>
              </w:rPr>
            </w:pPr>
            <w:r w:rsidRPr="0068410F">
              <w:rPr>
                <w:rFonts w:ascii="Arial" w:hAnsi="Arial" w:cs="Arial"/>
                <w:b/>
                <w:sz w:val="24"/>
                <w:szCs w:val="24"/>
              </w:rPr>
              <w:t>Timescale(s)</w:t>
            </w:r>
          </w:p>
          <w:p w:rsidR="00F20784" w:rsidRPr="0068410F" w:rsidRDefault="00F20784" w:rsidP="00C900DB">
            <w:pPr>
              <w:rPr>
                <w:rFonts w:ascii="Arial" w:hAnsi="Arial" w:cs="Arial"/>
                <w:sz w:val="18"/>
                <w:szCs w:val="18"/>
              </w:rPr>
            </w:pPr>
          </w:p>
        </w:tc>
        <w:tc>
          <w:tcPr>
            <w:tcW w:w="2453" w:type="dxa"/>
            <w:shd w:val="clear" w:color="auto" w:fill="FF0000"/>
          </w:tcPr>
          <w:p w:rsidR="00F20784" w:rsidRPr="002509A6" w:rsidRDefault="00F20784" w:rsidP="00C900DB">
            <w:pPr>
              <w:rPr>
                <w:rFonts w:ascii="Arial" w:hAnsi="Arial" w:cs="Arial"/>
                <w:b/>
                <w:sz w:val="24"/>
                <w:szCs w:val="24"/>
              </w:rPr>
            </w:pPr>
            <w:r w:rsidRPr="002509A6">
              <w:rPr>
                <w:rFonts w:ascii="Arial" w:hAnsi="Arial" w:cs="Arial"/>
                <w:b/>
                <w:sz w:val="24"/>
                <w:szCs w:val="24"/>
              </w:rPr>
              <w:t>Progress</w:t>
            </w:r>
          </w:p>
        </w:tc>
      </w:tr>
      <w:tr w:rsidR="00F20784" w:rsidTr="00F04296">
        <w:tc>
          <w:tcPr>
            <w:tcW w:w="3051" w:type="dxa"/>
          </w:tcPr>
          <w:p w:rsidR="00F20784" w:rsidRPr="0068410F" w:rsidRDefault="00F20784" w:rsidP="00C900DB">
            <w:pPr>
              <w:rPr>
                <w:rFonts w:ascii="Arial" w:hAnsi="Arial" w:cs="Arial"/>
                <w:i/>
                <w:sz w:val="24"/>
                <w:szCs w:val="24"/>
              </w:rPr>
            </w:pPr>
            <w:r w:rsidRPr="0068410F">
              <w:rPr>
                <w:rFonts w:ascii="Arial" w:hAnsi="Arial" w:cs="Arial"/>
                <w:sz w:val="18"/>
                <w:szCs w:val="18"/>
              </w:rPr>
              <w:t>Outcomes for learners; targets; % change</w:t>
            </w:r>
          </w:p>
        </w:tc>
        <w:tc>
          <w:tcPr>
            <w:tcW w:w="3925" w:type="dxa"/>
          </w:tcPr>
          <w:p w:rsidR="00F20784" w:rsidRDefault="00F20784" w:rsidP="00C900DB">
            <w:pPr>
              <w:rPr>
                <w:rFonts w:ascii="Arial" w:hAnsi="Arial" w:cs="Arial"/>
                <w:sz w:val="18"/>
                <w:szCs w:val="18"/>
              </w:rPr>
            </w:pPr>
            <w:r>
              <w:rPr>
                <w:rFonts w:ascii="Arial" w:hAnsi="Arial" w:cs="Arial"/>
                <w:sz w:val="18"/>
                <w:szCs w:val="18"/>
              </w:rPr>
              <w:t>Activit</w:t>
            </w:r>
            <w:r w:rsidR="00AE4E6F">
              <w:rPr>
                <w:rFonts w:ascii="Arial" w:hAnsi="Arial" w:cs="Arial"/>
                <w:sz w:val="18"/>
                <w:szCs w:val="18"/>
              </w:rPr>
              <w:t>ies in Working Time Agreement, P</w:t>
            </w:r>
            <w:r>
              <w:rPr>
                <w:rFonts w:ascii="Arial" w:hAnsi="Arial" w:cs="Arial"/>
                <w:sz w:val="18"/>
                <w:szCs w:val="18"/>
              </w:rPr>
              <w:t>rofessional Learning</w:t>
            </w:r>
          </w:p>
          <w:p w:rsidR="00AE4E6F" w:rsidRPr="0068410F" w:rsidRDefault="00AE4E6F" w:rsidP="00C900DB">
            <w:pPr>
              <w:rPr>
                <w:rFonts w:ascii="Arial" w:hAnsi="Arial" w:cs="Arial"/>
                <w:i/>
                <w:sz w:val="24"/>
                <w:szCs w:val="24"/>
              </w:rPr>
            </w:pPr>
            <w:r>
              <w:rPr>
                <w:rFonts w:ascii="Arial" w:hAnsi="Arial" w:cs="Arial"/>
                <w:sz w:val="18"/>
                <w:szCs w:val="18"/>
              </w:rPr>
              <w:t>Learning and Teaching interventions</w:t>
            </w:r>
          </w:p>
        </w:tc>
        <w:tc>
          <w:tcPr>
            <w:tcW w:w="2746" w:type="dxa"/>
          </w:tcPr>
          <w:p w:rsidR="00F20784" w:rsidRDefault="00F20784" w:rsidP="00C900DB">
            <w:pPr>
              <w:rPr>
                <w:rFonts w:ascii="Arial" w:hAnsi="Arial" w:cs="Arial"/>
                <w:sz w:val="24"/>
                <w:szCs w:val="24"/>
              </w:rPr>
            </w:pPr>
            <w:r w:rsidRPr="0068410F">
              <w:rPr>
                <w:rFonts w:ascii="Arial" w:hAnsi="Arial" w:cs="Arial"/>
                <w:sz w:val="18"/>
                <w:szCs w:val="18"/>
              </w:rPr>
              <w:t>What ongoing information will demonstrate progress?</w:t>
            </w:r>
            <w:r>
              <w:rPr>
                <w:rFonts w:ascii="Arial" w:hAnsi="Arial" w:cs="Arial"/>
                <w:sz w:val="18"/>
                <w:szCs w:val="18"/>
              </w:rPr>
              <w:t xml:space="preserve">  Identify qualitative, quantitative, evaluative pre and post measures</w:t>
            </w:r>
          </w:p>
        </w:tc>
        <w:tc>
          <w:tcPr>
            <w:tcW w:w="2062" w:type="dxa"/>
          </w:tcPr>
          <w:p w:rsidR="00F20784" w:rsidRDefault="00F20784" w:rsidP="00C900DB">
            <w:pPr>
              <w:rPr>
                <w:rFonts w:ascii="Arial" w:hAnsi="Arial" w:cs="Arial"/>
                <w:sz w:val="24"/>
                <w:szCs w:val="24"/>
              </w:rPr>
            </w:pPr>
            <w:r w:rsidRPr="0068410F">
              <w:rPr>
                <w:rFonts w:ascii="Arial" w:hAnsi="Arial" w:cs="Arial"/>
                <w:sz w:val="18"/>
                <w:szCs w:val="18"/>
              </w:rPr>
              <w:t xml:space="preserve">What are the key dates for implementation? When will </w:t>
            </w:r>
            <w:r>
              <w:rPr>
                <w:rFonts w:ascii="Arial" w:hAnsi="Arial" w:cs="Arial"/>
                <w:sz w:val="18"/>
                <w:szCs w:val="18"/>
              </w:rPr>
              <w:t>outcomes be measured?</w:t>
            </w:r>
          </w:p>
        </w:tc>
        <w:tc>
          <w:tcPr>
            <w:tcW w:w="2453" w:type="dxa"/>
          </w:tcPr>
          <w:p w:rsidR="00F20784" w:rsidRDefault="00F20784" w:rsidP="00C900DB">
            <w:pPr>
              <w:rPr>
                <w:rFonts w:ascii="Arial" w:hAnsi="Arial" w:cs="Arial"/>
                <w:sz w:val="24"/>
                <w:szCs w:val="24"/>
              </w:rPr>
            </w:pPr>
          </w:p>
        </w:tc>
      </w:tr>
      <w:tr w:rsidR="00F20784" w:rsidTr="00F04296">
        <w:tc>
          <w:tcPr>
            <w:tcW w:w="3051" w:type="dxa"/>
          </w:tcPr>
          <w:p w:rsidR="00F20784" w:rsidRPr="00A464AC" w:rsidRDefault="00DF17F9" w:rsidP="00C900DB">
            <w:pPr>
              <w:rPr>
                <w:rFonts w:eastAsia="Times New Roman" w:cstheme="minorHAnsi"/>
                <w:lang w:eastAsia="en-GB"/>
              </w:rPr>
            </w:pPr>
            <w:r w:rsidRPr="00A464AC">
              <w:rPr>
                <w:rFonts w:eastAsia="Times New Roman" w:cstheme="minorHAnsi"/>
                <w:lang w:eastAsia="en-GB"/>
              </w:rPr>
              <w:t>Children will be better supported through staff understanding of inclusion and additional support needs.</w:t>
            </w:r>
          </w:p>
        </w:tc>
        <w:tc>
          <w:tcPr>
            <w:tcW w:w="3925" w:type="dxa"/>
          </w:tcPr>
          <w:p w:rsidR="00DC2079" w:rsidRPr="00A464AC" w:rsidRDefault="00DC2079" w:rsidP="00C900DB">
            <w:pPr>
              <w:rPr>
                <w:rFonts w:eastAsia="Times New Roman" w:cstheme="minorHAnsi"/>
                <w:lang w:eastAsia="en-GB"/>
              </w:rPr>
            </w:pPr>
            <w:r w:rsidRPr="00A464AC">
              <w:rPr>
                <w:rFonts w:eastAsia="Times New Roman" w:cstheme="minorHAnsi"/>
                <w:lang w:eastAsia="en-GB"/>
              </w:rPr>
              <w:t>Staff questionnaire to assess knowledge/ skills.</w:t>
            </w:r>
          </w:p>
          <w:p w:rsidR="00DC2079" w:rsidRPr="00A464AC" w:rsidRDefault="007C6827" w:rsidP="00C900DB">
            <w:pPr>
              <w:rPr>
                <w:rFonts w:eastAsia="Times New Roman" w:cstheme="minorHAnsi"/>
                <w:lang w:eastAsia="en-GB"/>
              </w:rPr>
            </w:pPr>
            <w:r w:rsidRPr="00A464AC">
              <w:rPr>
                <w:rFonts w:eastAsia="Times New Roman" w:cstheme="minorHAnsi"/>
                <w:lang w:eastAsia="en-GB"/>
              </w:rPr>
              <w:t xml:space="preserve">Introduction to The Circle Framework at Aug </w:t>
            </w:r>
            <w:r w:rsidR="004144EF" w:rsidRPr="00A464AC">
              <w:rPr>
                <w:rFonts w:eastAsia="Times New Roman" w:cstheme="minorHAnsi"/>
                <w:lang w:eastAsia="en-GB"/>
              </w:rPr>
              <w:t>In-service</w:t>
            </w:r>
            <w:r w:rsidRPr="00A464AC">
              <w:rPr>
                <w:rFonts w:eastAsia="Times New Roman" w:cstheme="minorHAnsi"/>
                <w:lang w:eastAsia="en-GB"/>
              </w:rPr>
              <w:t xml:space="preserve"> for all staff.</w:t>
            </w:r>
          </w:p>
        </w:tc>
        <w:tc>
          <w:tcPr>
            <w:tcW w:w="2746" w:type="dxa"/>
          </w:tcPr>
          <w:p w:rsidR="00DC2079" w:rsidRPr="00A464AC" w:rsidRDefault="00DC2079" w:rsidP="00C900DB">
            <w:pPr>
              <w:rPr>
                <w:rFonts w:eastAsia="Times New Roman" w:cstheme="minorHAnsi"/>
                <w:lang w:eastAsia="en-GB"/>
              </w:rPr>
            </w:pPr>
            <w:r w:rsidRPr="00A464AC">
              <w:rPr>
                <w:rFonts w:eastAsia="Times New Roman" w:cstheme="minorHAnsi"/>
                <w:lang w:eastAsia="en-GB"/>
              </w:rPr>
              <w:t>Staff pre training questionnaire</w:t>
            </w:r>
          </w:p>
          <w:p w:rsidR="00F20784" w:rsidRPr="00A464AC" w:rsidRDefault="007C6827" w:rsidP="00C900DB">
            <w:pPr>
              <w:rPr>
                <w:rFonts w:eastAsia="Times New Roman" w:cstheme="minorHAnsi"/>
                <w:lang w:eastAsia="en-GB"/>
              </w:rPr>
            </w:pPr>
            <w:r w:rsidRPr="00A464AC">
              <w:rPr>
                <w:rFonts w:eastAsia="Times New Roman" w:cstheme="minorHAnsi"/>
                <w:lang w:eastAsia="en-GB"/>
              </w:rPr>
              <w:t>Staff feedback from initial introduction.</w:t>
            </w:r>
          </w:p>
        </w:tc>
        <w:tc>
          <w:tcPr>
            <w:tcW w:w="2062" w:type="dxa"/>
          </w:tcPr>
          <w:p w:rsidR="00F20784" w:rsidRPr="00A464AC" w:rsidRDefault="007C6827" w:rsidP="00C900DB">
            <w:pPr>
              <w:rPr>
                <w:rFonts w:eastAsia="Times New Roman" w:cstheme="minorHAnsi"/>
                <w:lang w:eastAsia="en-GB"/>
              </w:rPr>
            </w:pPr>
            <w:r w:rsidRPr="00A464AC">
              <w:rPr>
                <w:rFonts w:eastAsia="Times New Roman" w:cstheme="minorHAnsi"/>
                <w:lang w:eastAsia="en-GB"/>
              </w:rPr>
              <w:t xml:space="preserve">August </w:t>
            </w:r>
            <w:r w:rsidR="004144EF" w:rsidRPr="00A464AC">
              <w:rPr>
                <w:rFonts w:eastAsia="Times New Roman" w:cstheme="minorHAnsi"/>
                <w:lang w:eastAsia="en-GB"/>
              </w:rPr>
              <w:t>In-service</w:t>
            </w:r>
            <w:r w:rsidRPr="00A464AC">
              <w:rPr>
                <w:rFonts w:eastAsia="Times New Roman" w:cstheme="minorHAnsi"/>
                <w:lang w:eastAsia="en-GB"/>
              </w:rPr>
              <w:t xml:space="preserve"> Day</w:t>
            </w:r>
          </w:p>
        </w:tc>
        <w:tc>
          <w:tcPr>
            <w:tcW w:w="2453" w:type="dxa"/>
          </w:tcPr>
          <w:p w:rsidR="00F20784" w:rsidRPr="00DF17F9" w:rsidRDefault="00F20784" w:rsidP="00C900DB">
            <w:pPr>
              <w:rPr>
                <w:rFonts w:ascii="Calibri" w:eastAsia="Times New Roman" w:hAnsi="Calibri" w:cs="Calibri"/>
                <w:sz w:val="24"/>
                <w:szCs w:val="24"/>
                <w:lang w:eastAsia="en-GB"/>
              </w:rPr>
            </w:pPr>
          </w:p>
        </w:tc>
      </w:tr>
      <w:tr w:rsidR="00F04296" w:rsidTr="00F04296">
        <w:tc>
          <w:tcPr>
            <w:tcW w:w="3051" w:type="dxa"/>
          </w:tcPr>
          <w:p w:rsidR="00F04296" w:rsidRPr="00DC740A" w:rsidRDefault="00F04296" w:rsidP="00F04296">
            <w:pPr>
              <w:widowControl w:val="0"/>
            </w:pPr>
            <w:r>
              <w:t>C</w:t>
            </w:r>
            <w:r w:rsidRPr="00DC740A">
              <w:t>ollaborative working</w:t>
            </w:r>
            <w:r>
              <w:t xml:space="preserve"> group of</w:t>
            </w:r>
            <w:r w:rsidRPr="00DC740A">
              <w:t xml:space="preserve"> CIRCLE </w:t>
            </w:r>
            <w:r>
              <w:t>Advisor</w:t>
            </w:r>
            <w:r w:rsidRPr="00DC740A">
              <w:t xml:space="preserve">s to share knowledge and practice with fellow </w:t>
            </w:r>
            <w:r>
              <w:t>Advisor</w:t>
            </w:r>
            <w:r w:rsidRPr="00DC740A">
              <w:t>.</w:t>
            </w:r>
          </w:p>
        </w:tc>
        <w:tc>
          <w:tcPr>
            <w:tcW w:w="3925" w:type="dxa"/>
          </w:tcPr>
          <w:p w:rsidR="00F04296" w:rsidRDefault="00F04296" w:rsidP="00F04296">
            <w:r>
              <w:t>Primary Implementation group work with Circle advisors to show case studies highlighting good practice as CIRCLE Advisor sessions.</w:t>
            </w:r>
          </w:p>
          <w:p w:rsidR="00F04296" w:rsidRDefault="00F04296" w:rsidP="00F04296"/>
          <w:p w:rsidR="00F04296" w:rsidRDefault="00F04296" w:rsidP="00F04296">
            <w:r>
              <w:t>CIRCLE classroom TEAM established to share resources and support.</w:t>
            </w:r>
          </w:p>
          <w:p w:rsidR="00F04296" w:rsidRDefault="00F04296" w:rsidP="00F04296"/>
        </w:tc>
        <w:tc>
          <w:tcPr>
            <w:tcW w:w="2746" w:type="dxa"/>
          </w:tcPr>
          <w:p w:rsidR="00F04296" w:rsidRDefault="00F04296" w:rsidP="00F04296">
            <w:r>
              <w:t>Session evaluations reflect increased staff competence/confidence.</w:t>
            </w:r>
          </w:p>
          <w:p w:rsidR="00F04296" w:rsidRDefault="00F04296" w:rsidP="00F04296"/>
        </w:tc>
        <w:tc>
          <w:tcPr>
            <w:tcW w:w="2062" w:type="dxa"/>
          </w:tcPr>
          <w:p w:rsidR="00F04296" w:rsidRDefault="00F04296" w:rsidP="00F04296">
            <w:r>
              <w:t>Term 1 September 2024</w:t>
            </w:r>
          </w:p>
          <w:p w:rsidR="00F04296" w:rsidRDefault="00F04296" w:rsidP="00F04296">
            <w:r>
              <w:t>Term 2 November 2024</w:t>
            </w:r>
          </w:p>
          <w:p w:rsidR="00F04296" w:rsidRDefault="00F04296" w:rsidP="00F04296">
            <w:r>
              <w:t>Term 3 February 2025</w:t>
            </w:r>
          </w:p>
          <w:p w:rsidR="00F04296" w:rsidRDefault="00F04296" w:rsidP="00F04296">
            <w:r>
              <w:t>Term 4 May 2025</w:t>
            </w:r>
          </w:p>
        </w:tc>
        <w:tc>
          <w:tcPr>
            <w:tcW w:w="2453" w:type="dxa"/>
          </w:tcPr>
          <w:p w:rsidR="00F04296" w:rsidRDefault="00F04296" w:rsidP="00F04296"/>
        </w:tc>
      </w:tr>
      <w:tr w:rsidR="00F04296" w:rsidTr="00F04296">
        <w:tc>
          <w:tcPr>
            <w:tcW w:w="3051" w:type="dxa"/>
          </w:tcPr>
          <w:p w:rsidR="00F04296" w:rsidRPr="00A464AC" w:rsidRDefault="00F04296" w:rsidP="00F04296">
            <w:pPr>
              <w:rPr>
                <w:rFonts w:eastAsia="Times New Roman" w:cstheme="minorHAnsi"/>
                <w:lang w:eastAsia="en-GB"/>
              </w:rPr>
            </w:pPr>
            <w:r w:rsidRPr="00A464AC">
              <w:rPr>
                <w:rFonts w:eastAsia="Times New Roman" w:cstheme="minorHAnsi"/>
                <w:lang w:eastAsia="en-GB"/>
              </w:rPr>
              <w:t>Improved Classroom Environments for Children:</w:t>
            </w:r>
          </w:p>
          <w:p w:rsidR="00F04296" w:rsidRPr="00A464AC" w:rsidRDefault="00F04296" w:rsidP="00F04296">
            <w:pPr>
              <w:rPr>
                <w:rFonts w:eastAsia="Times New Roman" w:cstheme="minorHAnsi"/>
                <w:lang w:eastAsia="en-GB"/>
              </w:rPr>
            </w:pPr>
            <w:r w:rsidRPr="00A464AC">
              <w:rPr>
                <w:rFonts w:eastAsia="Times New Roman" w:cstheme="minorHAnsi"/>
                <w:lang w:eastAsia="en-GB"/>
              </w:rPr>
              <w:t>Make use of CICS (Circle Inclusive Classroom Scale) to evaluate and adapt classroom environment – to be done in sections over T1 and T2</w:t>
            </w:r>
          </w:p>
        </w:tc>
        <w:tc>
          <w:tcPr>
            <w:tcW w:w="3925" w:type="dxa"/>
          </w:tcPr>
          <w:p w:rsidR="00F04296" w:rsidRPr="00A464AC" w:rsidRDefault="00F04296" w:rsidP="00F04296">
            <w:pPr>
              <w:rPr>
                <w:rFonts w:eastAsia="Times New Roman" w:cstheme="minorHAnsi"/>
                <w:lang w:eastAsia="en-GB"/>
              </w:rPr>
            </w:pPr>
            <w:r w:rsidRPr="00A464AC">
              <w:rPr>
                <w:rFonts w:eastAsia="Times New Roman" w:cstheme="minorHAnsi"/>
                <w:lang w:eastAsia="en-GB"/>
              </w:rPr>
              <w:t>Use CICS individually and with a supportive peer to critically analyse classroom.</w:t>
            </w:r>
          </w:p>
          <w:p w:rsidR="00F04296" w:rsidRPr="00A464AC" w:rsidRDefault="00F04296" w:rsidP="00F04296">
            <w:pPr>
              <w:rPr>
                <w:rFonts w:eastAsia="Times New Roman" w:cstheme="minorHAnsi"/>
                <w:lang w:eastAsia="en-GB"/>
              </w:rPr>
            </w:pPr>
            <w:r w:rsidRPr="00A464AC">
              <w:rPr>
                <w:rFonts w:eastAsia="Times New Roman" w:cstheme="minorHAnsi"/>
                <w:lang w:eastAsia="en-GB"/>
              </w:rPr>
              <w:t>Use adapted CICS with pupils to gather pupil feedback on learning environments.</w:t>
            </w:r>
          </w:p>
          <w:p w:rsidR="00F04296" w:rsidRPr="00A464AC" w:rsidRDefault="00F04296" w:rsidP="00F04296">
            <w:pPr>
              <w:rPr>
                <w:rFonts w:eastAsia="Times New Roman" w:cstheme="minorHAnsi"/>
                <w:lang w:eastAsia="en-GB"/>
              </w:rPr>
            </w:pPr>
            <w:r w:rsidRPr="00A464AC">
              <w:rPr>
                <w:rFonts w:eastAsia="Times New Roman" w:cstheme="minorHAnsi"/>
                <w:lang w:eastAsia="en-GB"/>
              </w:rPr>
              <w:t>Explore Skills, Supports and Strategies in Circle Framework</w:t>
            </w:r>
          </w:p>
          <w:p w:rsidR="00F04296" w:rsidRPr="00A464AC" w:rsidRDefault="00F04296" w:rsidP="00F04296">
            <w:pPr>
              <w:rPr>
                <w:rFonts w:eastAsia="Times New Roman" w:cstheme="minorHAnsi"/>
                <w:lang w:eastAsia="en-GB"/>
              </w:rPr>
            </w:pPr>
            <w:r w:rsidRPr="00A464AC">
              <w:rPr>
                <w:rFonts w:eastAsia="Times New Roman" w:cstheme="minorHAnsi"/>
                <w:lang w:eastAsia="en-GB"/>
              </w:rPr>
              <w:t>Create Action plans and make changes. Cycle of assess &gt; plan &gt; change&gt; assess</w:t>
            </w:r>
          </w:p>
          <w:p w:rsidR="00F04296" w:rsidRPr="00A464AC" w:rsidRDefault="00F04296" w:rsidP="00F04296">
            <w:pPr>
              <w:rPr>
                <w:rFonts w:eastAsia="Times New Roman" w:cstheme="minorHAnsi"/>
                <w:lang w:eastAsia="en-GB"/>
              </w:rPr>
            </w:pPr>
            <w:r w:rsidRPr="00A464AC">
              <w:rPr>
                <w:rFonts w:eastAsia="Times New Roman" w:cstheme="minorHAnsi"/>
                <w:lang w:eastAsia="en-GB"/>
              </w:rPr>
              <w:t>Evaluation changes with peers. Pupils.</w:t>
            </w:r>
          </w:p>
          <w:p w:rsidR="00F04296" w:rsidRPr="00A464AC" w:rsidRDefault="00F04296" w:rsidP="00F04296">
            <w:pPr>
              <w:rPr>
                <w:rFonts w:eastAsia="Times New Roman" w:cstheme="minorHAnsi"/>
                <w:lang w:eastAsia="en-GB"/>
              </w:rPr>
            </w:pPr>
            <w:r w:rsidRPr="00A464AC">
              <w:rPr>
                <w:rFonts w:eastAsia="Times New Roman" w:cstheme="minorHAnsi"/>
                <w:lang w:eastAsia="en-GB"/>
              </w:rPr>
              <w:lastRenderedPageBreak/>
              <w:t>Learning visits with colleagues in similar school environment.</w:t>
            </w:r>
          </w:p>
          <w:p w:rsidR="00F04296" w:rsidRDefault="00F04296" w:rsidP="00F04296">
            <w:pPr>
              <w:rPr>
                <w:rFonts w:eastAsia="Times New Roman" w:cstheme="minorHAnsi"/>
                <w:lang w:eastAsia="en-GB"/>
              </w:rPr>
            </w:pPr>
            <w:r w:rsidRPr="00A464AC">
              <w:rPr>
                <w:rFonts w:eastAsia="Times New Roman" w:cstheme="minorHAnsi"/>
                <w:lang w:eastAsia="en-GB"/>
              </w:rPr>
              <w:t>Ed Psychologist to support staff as required in assessment/ change.</w:t>
            </w:r>
          </w:p>
          <w:p w:rsidR="008B3049" w:rsidRPr="00A464AC" w:rsidRDefault="008B3049" w:rsidP="00F04296">
            <w:pPr>
              <w:rPr>
                <w:rFonts w:eastAsia="Times New Roman" w:cstheme="minorHAnsi"/>
                <w:lang w:eastAsia="en-GB"/>
              </w:rPr>
            </w:pPr>
            <w:bookmarkStart w:id="0" w:name="_GoBack"/>
            <w:bookmarkEnd w:id="0"/>
          </w:p>
        </w:tc>
        <w:tc>
          <w:tcPr>
            <w:tcW w:w="2746" w:type="dxa"/>
          </w:tcPr>
          <w:p w:rsidR="00F04296" w:rsidRPr="00A464AC" w:rsidRDefault="00F04296" w:rsidP="00F04296">
            <w:pPr>
              <w:rPr>
                <w:rFonts w:eastAsia="Times New Roman" w:cstheme="minorHAnsi"/>
                <w:lang w:eastAsia="en-GB"/>
              </w:rPr>
            </w:pPr>
            <w:r w:rsidRPr="00A464AC">
              <w:rPr>
                <w:rFonts w:eastAsia="Times New Roman" w:cstheme="minorHAnsi"/>
                <w:lang w:eastAsia="en-GB"/>
              </w:rPr>
              <w:lastRenderedPageBreak/>
              <w:t>Action Plans following assessment of learning environments.</w:t>
            </w: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r w:rsidRPr="00A464AC">
              <w:rPr>
                <w:rFonts w:eastAsia="Times New Roman" w:cstheme="minorHAnsi"/>
                <w:lang w:eastAsia="en-GB"/>
              </w:rPr>
              <w:t>Learning visit feedback through Action Plan/ Evaluations and discussions with staff.</w:t>
            </w:r>
          </w:p>
          <w:p w:rsidR="00F04296" w:rsidRPr="00A464AC" w:rsidRDefault="00F04296" w:rsidP="00F04296">
            <w:pPr>
              <w:rPr>
                <w:rFonts w:eastAsia="Times New Roman" w:cstheme="minorHAnsi"/>
                <w:lang w:eastAsia="en-GB"/>
              </w:rPr>
            </w:pPr>
          </w:p>
        </w:tc>
        <w:tc>
          <w:tcPr>
            <w:tcW w:w="2062" w:type="dxa"/>
          </w:tcPr>
          <w:p w:rsidR="00F04296" w:rsidRPr="00A464AC" w:rsidRDefault="00F04296" w:rsidP="00F04296">
            <w:pPr>
              <w:rPr>
                <w:rFonts w:eastAsia="Times New Roman" w:cstheme="minorHAnsi"/>
                <w:lang w:eastAsia="en-GB"/>
              </w:rPr>
            </w:pPr>
            <w:r w:rsidRPr="00A464AC">
              <w:rPr>
                <w:rFonts w:eastAsia="Times New Roman" w:cstheme="minorHAnsi"/>
                <w:lang w:eastAsia="en-GB"/>
              </w:rPr>
              <w:t>Term 1 and 2</w:t>
            </w:r>
          </w:p>
          <w:p w:rsidR="00F04296" w:rsidRPr="00A464AC" w:rsidRDefault="00F04296" w:rsidP="00F04296">
            <w:pPr>
              <w:rPr>
                <w:rFonts w:eastAsia="Times New Roman" w:cstheme="minorHAnsi"/>
                <w:lang w:eastAsia="en-GB"/>
              </w:rPr>
            </w:pPr>
            <w:r w:rsidRPr="00A464AC">
              <w:rPr>
                <w:rFonts w:eastAsia="Times New Roman" w:cstheme="minorHAnsi"/>
                <w:lang w:eastAsia="en-GB"/>
              </w:rPr>
              <w:t>By March 25</w:t>
            </w:r>
          </w:p>
        </w:tc>
        <w:tc>
          <w:tcPr>
            <w:tcW w:w="2453" w:type="dxa"/>
          </w:tcPr>
          <w:p w:rsidR="00F04296" w:rsidRPr="00DF17F9" w:rsidRDefault="00F04296" w:rsidP="00F04296">
            <w:pPr>
              <w:rPr>
                <w:rFonts w:ascii="Calibri" w:eastAsia="Times New Roman" w:hAnsi="Calibri" w:cs="Calibri"/>
                <w:sz w:val="24"/>
                <w:szCs w:val="24"/>
                <w:lang w:eastAsia="en-GB"/>
              </w:rPr>
            </w:pPr>
          </w:p>
        </w:tc>
      </w:tr>
      <w:tr w:rsidR="00F04296" w:rsidTr="00F04296">
        <w:tc>
          <w:tcPr>
            <w:tcW w:w="3051" w:type="dxa"/>
          </w:tcPr>
          <w:p w:rsidR="00F04296" w:rsidRPr="00A464AC" w:rsidRDefault="00F04296" w:rsidP="00F04296">
            <w:pPr>
              <w:rPr>
                <w:rFonts w:eastAsia="Times New Roman" w:cstheme="minorHAnsi"/>
                <w:lang w:eastAsia="en-GB"/>
              </w:rPr>
            </w:pPr>
            <w:r w:rsidRPr="00A464AC">
              <w:rPr>
                <w:rFonts w:eastAsia="Times New Roman" w:cstheme="minorHAnsi"/>
                <w:lang w:eastAsia="en-GB"/>
              </w:rPr>
              <w:lastRenderedPageBreak/>
              <w:t>Improved Approaches for Supporting Children using the Circle Framework</w:t>
            </w:r>
          </w:p>
          <w:p w:rsidR="00F04296" w:rsidRPr="00A464AC" w:rsidRDefault="00F04296" w:rsidP="00F04296">
            <w:pPr>
              <w:rPr>
                <w:rFonts w:eastAsia="Times New Roman" w:cstheme="minorHAnsi"/>
                <w:lang w:eastAsia="en-GB"/>
              </w:rPr>
            </w:pPr>
          </w:p>
        </w:tc>
        <w:tc>
          <w:tcPr>
            <w:tcW w:w="3925" w:type="dxa"/>
          </w:tcPr>
          <w:p w:rsidR="00F04296" w:rsidRPr="00A464AC" w:rsidRDefault="00F04296" w:rsidP="00F04296">
            <w:pPr>
              <w:rPr>
                <w:rFonts w:eastAsia="Times New Roman" w:cstheme="minorHAnsi"/>
                <w:lang w:eastAsia="en-GB"/>
              </w:rPr>
            </w:pPr>
            <w:r w:rsidRPr="00A464AC">
              <w:rPr>
                <w:rFonts w:eastAsia="Times New Roman" w:cstheme="minorHAnsi"/>
                <w:lang w:eastAsia="en-GB"/>
              </w:rPr>
              <w:t>Evaluations from reflections with colleagues and changes made to classroom practice as a result of self-evaluation using CICS.</w:t>
            </w:r>
          </w:p>
          <w:p w:rsidR="00F04296" w:rsidRPr="00A464AC" w:rsidRDefault="00F04296" w:rsidP="00F04296">
            <w:pPr>
              <w:rPr>
                <w:rFonts w:eastAsia="Times New Roman" w:cstheme="minorHAnsi"/>
                <w:lang w:eastAsia="en-GB"/>
              </w:rPr>
            </w:pPr>
          </w:p>
        </w:tc>
        <w:tc>
          <w:tcPr>
            <w:tcW w:w="2746" w:type="dxa"/>
          </w:tcPr>
          <w:p w:rsidR="00F04296" w:rsidRPr="00A464AC" w:rsidRDefault="00F04296" w:rsidP="00F04296">
            <w:pPr>
              <w:rPr>
                <w:rFonts w:eastAsia="Times New Roman" w:cstheme="minorHAnsi"/>
                <w:lang w:eastAsia="en-GB"/>
              </w:rPr>
            </w:pPr>
            <w:r w:rsidRPr="00A464AC">
              <w:rPr>
                <w:rFonts w:eastAsia="Times New Roman" w:cstheme="minorHAnsi"/>
                <w:lang w:eastAsia="en-GB"/>
              </w:rPr>
              <w:t>Staff post training questionnaire.</w:t>
            </w:r>
          </w:p>
          <w:p w:rsidR="00F04296" w:rsidRPr="00A464AC" w:rsidRDefault="00F04296" w:rsidP="00F04296">
            <w:pPr>
              <w:rPr>
                <w:rFonts w:eastAsia="Times New Roman" w:cstheme="minorHAnsi"/>
                <w:lang w:eastAsia="en-GB"/>
              </w:rPr>
            </w:pPr>
            <w:r w:rsidRPr="00A464AC">
              <w:rPr>
                <w:rFonts w:eastAsia="Times New Roman" w:cstheme="minorHAnsi"/>
                <w:lang w:eastAsia="en-GB"/>
              </w:rPr>
              <w:t>Staff discussion.</w:t>
            </w:r>
          </w:p>
        </w:tc>
        <w:tc>
          <w:tcPr>
            <w:tcW w:w="2062" w:type="dxa"/>
          </w:tcPr>
          <w:p w:rsidR="00F04296" w:rsidRPr="00A464AC" w:rsidRDefault="00F04296" w:rsidP="00F04296">
            <w:pPr>
              <w:rPr>
                <w:rFonts w:eastAsia="Times New Roman" w:cstheme="minorHAnsi"/>
                <w:lang w:eastAsia="en-GB"/>
              </w:rPr>
            </w:pPr>
            <w:r w:rsidRPr="00A464AC">
              <w:rPr>
                <w:rFonts w:eastAsia="Times New Roman" w:cstheme="minorHAnsi"/>
                <w:lang w:eastAsia="en-GB"/>
              </w:rPr>
              <w:t>Term 3</w:t>
            </w:r>
          </w:p>
          <w:p w:rsidR="00F04296" w:rsidRPr="00A464AC" w:rsidRDefault="00F04296" w:rsidP="00F04296">
            <w:pPr>
              <w:rPr>
                <w:rFonts w:eastAsia="Times New Roman" w:cstheme="minorHAnsi"/>
                <w:lang w:eastAsia="en-GB"/>
              </w:rPr>
            </w:pPr>
            <w:r w:rsidRPr="00A464AC">
              <w:rPr>
                <w:rFonts w:eastAsia="Times New Roman" w:cstheme="minorHAnsi"/>
                <w:lang w:eastAsia="en-GB"/>
              </w:rPr>
              <w:t>By June 25</w:t>
            </w:r>
          </w:p>
        </w:tc>
        <w:tc>
          <w:tcPr>
            <w:tcW w:w="2453" w:type="dxa"/>
          </w:tcPr>
          <w:p w:rsidR="00F04296" w:rsidRPr="00DF17F9" w:rsidRDefault="00F04296" w:rsidP="00F04296">
            <w:pPr>
              <w:rPr>
                <w:rFonts w:ascii="Calibri" w:eastAsia="Times New Roman" w:hAnsi="Calibri" w:cs="Calibri"/>
                <w:sz w:val="24"/>
                <w:szCs w:val="24"/>
                <w:lang w:eastAsia="en-GB"/>
              </w:rPr>
            </w:pPr>
          </w:p>
        </w:tc>
      </w:tr>
      <w:tr w:rsidR="00F04296" w:rsidTr="00F04296">
        <w:tc>
          <w:tcPr>
            <w:tcW w:w="3051" w:type="dxa"/>
          </w:tcPr>
          <w:p w:rsidR="00F04296" w:rsidRPr="00A464AC" w:rsidRDefault="00F04296" w:rsidP="00F04296">
            <w:pPr>
              <w:rPr>
                <w:rFonts w:eastAsia="Times New Roman" w:cstheme="minorHAnsi"/>
                <w:lang w:eastAsia="en-GB"/>
              </w:rPr>
            </w:pPr>
            <w:r w:rsidRPr="00A464AC">
              <w:rPr>
                <w:rFonts w:eastAsia="Times New Roman" w:cstheme="minorHAnsi"/>
                <w:lang w:eastAsia="en-GB"/>
              </w:rPr>
              <w:t>Develop understanding of ‘The Promise’</w:t>
            </w: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p>
        </w:tc>
        <w:tc>
          <w:tcPr>
            <w:tcW w:w="3925" w:type="dxa"/>
          </w:tcPr>
          <w:p w:rsidR="00F04296" w:rsidRPr="00A464AC" w:rsidRDefault="00F04296" w:rsidP="00F04296">
            <w:pPr>
              <w:rPr>
                <w:rFonts w:eastAsia="Times New Roman" w:cstheme="minorHAnsi"/>
                <w:lang w:eastAsia="en-GB"/>
              </w:rPr>
            </w:pPr>
            <w:r w:rsidRPr="00A464AC">
              <w:rPr>
                <w:rFonts w:eastAsia="Times New Roman" w:cstheme="minorHAnsi"/>
                <w:lang w:eastAsia="en-GB"/>
              </w:rPr>
              <w:t>All staff (Including FM) to watch 2 presentations and complete module related to The Promise.</w:t>
            </w:r>
          </w:p>
        </w:tc>
        <w:tc>
          <w:tcPr>
            <w:tcW w:w="2746" w:type="dxa"/>
          </w:tcPr>
          <w:p w:rsidR="00F04296" w:rsidRPr="00A464AC" w:rsidRDefault="00F04296" w:rsidP="00F04296">
            <w:pPr>
              <w:rPr>
                <w:rFonts w:eastAsia="Times New Roman" w:cstheme="minorHAnsi"/>
                <w:lang w:eastAsia="en-GB"/>
              </w:rPr>
            </w:pPr>
            <w:r w:rsidRPr="00A464AC">
              <w:rPr>
                <w:rFonts w:eastAsia="Times New Roman" w:cstheme="minorHAnsi"/>
                <w:lang w:eastAsia="en-GB"/>
              </w:rPr>
              <w:t>School will achieve the ‘We Promise’ Award</w:t>
            </w:r>
          </w:p>
        </w:tc>
        <w:tc>
          <w:tcPr>
            <w:tcW w:w="2062" w:type="dxa"/>
          </w:tcPr>
          <w:p w:rsidR="00F04296" w:rsidRPr="00A464AC" w:rsidRDefault="00F04296" w:rsidP="00F04296">
            <w:pPr>
              <w:rPr>
                <w:rFonts w:eastAsia="Times New Roman" w:cstheme="minorHAnsi"/>
                <w:lang w:eastAsia="en-GB"/>
              </w:rPr>
            </w:pPr>
            <w:r w:rsidRPr="00A464AC">
              <w:rPr>
                <w:rFonts w:eastAsia="Times New Roman" w:cstheme="minorHAnsi"/>
                <w:lang w:eastAsia="en-GB"/>
              </w:rPr>
              <w:t>Feb In-service day (am)</w:t>
            </w:r>
          </w:p>
        </w:tc>
        <w:tc>
          <w:tcPr>
            <w:tcW w:w="2453" w:type="dxa"/>
          </w:tcPr>
          <w:p w:rsidR="00F04296" w:rsidRPr="00DF17F9" w:rsidRDefault="00F04296" w:rsidP="00F04296">
            <w:pPr>
              <w:rPr>
                <w:rFonts w:ascii="Calibri" w:eastAsia="Times New Roman" w:hAnsi="Calibri" w:cs="Calibri"/>
                <w:sz w:val="24"/>
                <w:szCs w:val="24"/>
                <w:lang w:eastAsia="en-GB"/>
              </w:rPr>
            </w:pPr>
          </w:p>
        </w:tc>
      </w:tr>
      <w:tr w:rsidR="00F04296" w:rsidTr="00F04296">
        <w:tc>
          <w:tcPr>
            <w:tcW w:w="3051" w:type="dxa"/>
          </w:tcPr>
          <w:p w:rsidR="00F04296" w:rsidRPr="00A464AC" w:rsidRDefault="00F04296" w:rsidP="00F04296">
            <w:pPr>
              <w:rPr>
                <w:rFonts w:eastAsia="Times New Roman" w:cstheme="minorHAnsi"/>
                <w:lang w:eastAsia="en-GB"/>
              </w:rPr>
            </w:pPr>
            <w:r w:rsidRPr="00A464AC">
              <w:rPr>
                <w:rFonts w:cstheme="minorHAnsi"/>
                <w:bCs/>
                <w:color w:val="242424"/>
                <w:shd w:val="clear" w:color="auto" w:fill="FFFFFF"/>
              </w:rPr>
              <w:t>Promoting Attendance and raising attainment</w:t>
            </w:r>
          </w:p>
        </w:tc>
        <w:tc>
          <w:tcPr>
            <w:tcW w:w="3925" w:type="dxa"/>
          </w:tcPr>
          <w:p w:rsidR="00F04296" w:rsidRPr="00A464AC" w:rsidRDefault="00F04296" w:rsidP="00F04296">
            <w:pPr>
              <w:rPr>
                <w:rFonts w:eastAsia="Times New Roman" w:cstheme="minorHAnsi"/>
                <w:lang w:eastAsia="en-GB"/>
              </w:rPr>
            </w:pPr>
            <w:r w:rsidRPr="00A464AC">
              <w:rPr>
                <w:rFonts w:eastAsia="Times New Roman" w:cstheme="minorHAnsi"/>
                <w:lang w:eastAsia="en-GB"/>
              </w:rPr>
              <w:t>SLT lead to attend launch.</w:t>
            </w: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r w:rsidRPr="00A464AC">
              <w:rPr>
                <w:rFonts w:eastAsia="Times New Roman" w:cstheme="minorHAnsi"/>
                <w:lang w:eastAsia="en-GB"/>
              </w:rPr>
              <w:t>All school staff to complete the self-evaluation framework</w:t>
            </w: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r w:rsidRPr="00A464AC">
              <w:rPr>
                <w:rFonts w:eastAsia="Times New Roman" w:cstheme="minorHAnsi"/>
                <w:lang w:eastAsia="en-GB"/>
              </w:rPr>
              <w:t>School based working group to develop an improvement plan based on self-evaluation.</w:t>
            </w: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r w:rsidRPr="00A464AC">
              <w:rPr>
                <w:rFonts w:eastAsia="Times New Roman" w:cstheme="minorHAnsi"/>
                <w:lang w:eastAsia="en-GB"/>
              </w:rPr>
              <w:t>Cluster review of practice arising from improvement plans</w:t>
            </w: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r w:rsidRPr="00A464AC">
              <w:rPr>
                <w:rFonts w:eastAsia="Times New Roman" w:cstheme="minorHAnsi"/>
                <w:lang w:eastAsia="en-GB"/>
              </w:rPr>
              <w:t>Sharing of good practice and impact for learners.</w:t>
            </w:r>
          </w:p>
        </w:tc>
        <w:tc>
          <w:tcPr>
            <w:tcW w:w="2746" w:type="dxa"/>
          </w:tcPr>
          <w:p w:rsidR="00F04296" w:rsidRPr="00A464AC" w:rsidRDefault="00F04296" w:rsidP="00F04296">
            <w:pPr>
              <w:rPr>
                <w:rFonts w:eastAsia="Times New Roman" w:cstheme="minorHAnsi"/>
                <w:lang w:eastAsia="en-GB"/>
              </w:rPr>
            </w:pPr>
          </w:p>
        </w:tc>
        <w:tc>
          <w:tcPr>
            <w:tcW w:w="2062" w:type="dxa"/>
          </w:tcPr>
          <w:p w:rsidR="00F04296" w:rsidRPr="00A464AC" w:rsidRDefault="00F04296" w:rsidP="00F04296">
            <w:pPr>
              <w:rPr>
                <w:rFonts w:eastAsia="Times New Roman" w:cstheme="minorHAnsi"/>
                <w:lang w:eastAsia="en-GB"/>
              </w:rPr>
            </w:pPr>
            <w:r w:rsidRPr="00A464AC">
              <w:rPr>
                <w:rFonts w:eastAsia="Times New Roman" w:cstheme="minorHAnsi"/>
                <w:lang w:eastAsia="en-GB"/>
              </w:rPr>
              <w:t>22/5/24 1-3pm</w:t>
            </w: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r w:rsidRPr="00A464AC">
              <w:rPr>
                <w:rFonts w:eastAsia="Times New Roman" w:cstheme="minorHAnsi"/>
                <w:lang w:eastAsia="en-GB"/>
              </w:rPr>
              <w:t>August In-service</w:t>
            </w: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r w:rsidRPr="00A464AC">
              <w:rPr>
                <w:rFonts w:eastAsia="Times New Roman" w:cstheme="minorHAnsi"/>
                <w:lang w:eastAsia="en-GB"/>
              </w:rPr>
              <w:t>11/9/24 1-3pm</w:t>
            </w: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r w:rsidRPr="00A464AC">
              <w:rPr>
                <w:rFonts w:eastAsia="Times New Roman" w:cstheme="minorHAnsi"/>
                <w:lang w:eastAsia="en-GB"/>
              </w:rPr>
              <w:t>19/2/25 1-3pm</w:t>
            </w: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r w:rsidRPr="00A464AC">
              <w:rPr>
                <w:rFonts w:eastAsia="Times New Roman" w:cstheme="minorHAnsi"/>
                <w:lang w:eastAsia="en-GB"/>
              </w:rPr>
              <w:t>21/5/25 1-3pm</w:t>
            </w: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p>
          <w:p w:rsidR="00F04296" w:rsidRPr="00A464AC" w:rsidRDefault="00F04296" w:rsidP="00F04296">
            <w:pPr>
              <w:rPr>
                <w:rFonts w:eastAsia="Times New Roman" w:cstheme="minorHAnsi"/>
                <w:lang w:eastAsia="en-GB"/>
              </w:rPr>
            </w:pPr>
          </w:p>
        </w:tc>
        <w:tc>
          <w:tcPr>
            <w:tcW w:w="2453" w:type="dxa"/>
          </w:tcPr>
          <w:p w:rsidR="00F04296" w:rsidRPr="00DF17F9" w:rsidRDefault="00F04296" w:rsidP="00F04296">
            <w:pPr>
              <w:rPr>
                <w:rFonts w:ascii="Calibri" w:eastAsia="Times New Roman" w:hAnsi="Calibri" w:cs="Calibri"/>
                <w:sz w:val="24"/>
                <w:szCs w:val="24"/>
                <w:lang w:eastAsia="en-GB"/>
              </w:rPr>
            </w:pPr>
          </w:p>
        </w:tc>
      </w:tr>
      <w:tr w:rsidR="00F04296" w:rsidTr="00FB4755">
        <w:tc>
          <w:tcPr>
            <w:tcW w:w="14237" w:type="dxa"/>
            <w:gridSpan w:val="5"/>
          </w:tcPr>
          <w:p w:rsidR="00F04296" w:rsidRPr="00DF17F9" w:rsidRDefault="00F04296" w:rsidP="00F04296">
            <w:pPr>
              <w:rPr>
                <w:rFonts w:ascii="Calibri" w:eastAsia="Times New Roman" w:hAnsi="Calibri" w:cs="Calibri"/>
                <w:sz w:val="24"/>
                <w:szCs w:val="24"/>
                <w:lang w:eastAsia="en-GB"/>
              </w:rPr>
            </w:pPr>
            <w:r>
              <w:rPr>
                <w:rFonts w:ascii="Calibri" w:eastAsia="Times New Roman" w:hAnsi="Calibri" w:cs="Calibri"/>
                <w:sz w:val="24"/>
                <w:szCs w:val="24"/>
                <w:lang w:eastAsia="en-GB"/>
              </w:rPr>
              <w:lastRenderedPageBreak/>
              <w:t xml:space="preserve">Year 2 – Circle Participation Scale/ Review paperwork for PSG to take account of Circle Framework/ Joint working with parents/ partners to support children using ideas from the Circle Framework. </w:t>
            </w:r>
          </w:p>
        </w:tc>
      </w:tr>
    </w:tbl>
    <w:p w:rsidR="00A07050" w:rsidRDefault="00A07050"/>
    <w:p w:rsidR="00A464AC" w:rsidRDefault="00A464AC"/>
    <w:p w:rsidR="00A464AC" w:rsidRDefault="00A464AC"/>
    <w:tbl>
      <w:tblPr>
        <w:tblStyle w:val="TableGrid"/>
        <w:tblW w:w="0" w:type="auto"/>
        <w:tblLook w:val="04A0" w:firstRow="1" w:lastRow="0" w:firstColumn="1" w:lastColumn="0" w:noHBand="0" w:noVBand="1"/>
      </w:tblPr>
      <w:tblGrid>
        <w:gridCol w:w="2547"/>
        <w:gridCol w:w="2977"/>
        <w:gridCol w:w="2300"/>
        <w:gridCol w:w="2534"/>
        <w:gridCol w:w="1919"/>
        <w:gridCol w:w="1671"/>
      </w:tblGrid>
      <w:tr w:rsidR="00CF6C72" w:rsidTr="00A07050">
        <w:tc>
          <w:tcPr>
            <w:tcW w:w="13948" w:type="dxa"/>
            <w:gridSpan w:val="6"/>
            <w:shd w:val="clear" w:color="auto" w:fill="FF0000"/>
          </w:tcPr>
          <w:p w:rsidR="00A07050" w:rsidRDefault="00A07050" w:rsidP="0021498B">
            <w:pPr>
              <w:jc w:val="center"/>
              <w:rPr>
                <w:rFonts w:ascii="Arial" w:hAnsi="Arial" w:cs="Arial"/>
                <w:b/>
                <w:sz w:val="24"/>
                <w:szCs w:val="24"/>
              </w:rPr>
            </w:pPr>
          </w:p>
          <w:p w:rsidR="00CF6C72" w:rsidRPr="002509A6" w:rsidRDefault="00CF6C72" w:rsidP="0021498B">
            <w:pPr>
              <w:jc w:val="center"/>
              <w:rPr>
                <w:rFonts w:ascii="Arial" w:hAnsi="Arial" w:cs="Arial"/>
                <w:b/>
                <w:sz w:val="24"/>
                <w:szCs w:val="24"/>
              </w:rPr>
            </w:pPr>
            <w:r>
              <w:rPr>
                <w:rFonts w:ascii="Arial" w:hAnsi="Arial" w:cs="Arial"/>
                <w:b/>
                <w:sz w:val="24"/>
                <w:szCs w:val="24"/>
              </w:rPr>
              <w:t>Section 3: Interventions for Equity: Pupil Equity Funding (PEF) not included in priorities 1-3</w:t>
            </w:r>
          </w:p>
        </w:tc>
      </w:tr>
      <w:tr w:rsidR="00CF6C72" w:rsidTr="00A07050">
        <w:tc>
          <w:tcPr>
            <w:tcW w:w="2547" w:type="dxa"/>
            <w:shd w:val="clear" w:color="auto" w:fill="FF0000"/>
          </w:tcPr>
          <w:p w:rsidR="00CF6C72" w:rsidRDefault="00CF6C72" w:rsidP="00C900DB">
            <w:pPr>
              <w:rPr>
                <w:rFonts w:ascii="Arial" w:hAnsi="Arial" w:cs="Arial"/>
                <w:b/>
                <w:sz w:val="24"/>
                <w:szCs w:val="24"/>
              </w:rPr>
            </w:pPr>
            <w:r>
              <w:rPr>
                <w:rFonts w:ascii="Arial" w:hAnsi="Arial" w:cs="Arial"/>
                <w:b/>
                <w:sz w:val="24"/>
                <w:szCs w:val="24"/>
              </w:rPr>
              <w:t>Outcomes</w:t>
            </w:r>
            <w:r w:rsidRPr="0068410F">
              <w:rPr>
                <w:rFonts w:ascii="Arial" w:hAnsi="Arial" w:cs="Arial"/>
                <w:b/>
                <w:sz w:val="24"/>
                <w:szCs w:val="24"/>
              </w:rPr>
              <w:t>/</w:t>
            </w:r>
            <w:r>
              <w:rPr>
                <w:rFonts w:ascii="Arial" w:hAnsi="Arial" w:cs="Arial"/>
                <w:b/>
                <w:sz w:val="24"/>
                <w:szCs w:val="24"/>
              </w:rPr>
              <w:t>Expected</w:t>
            </w:r>
          </w:p>
          <w:p w:rsidR="00CF6C72" w:rsidRPr="002509A6" w:rsidRDefault="00CF6C72" w:rsidP="00C900DB">
            <w:pPr>
              <w:rPr>
                <w:rFonts w:ascii="Arial" w:hAnsi="Arial" w:cs="Arial"/>
                <w:b/>
                <w:sz w:val="24"/>
                <w:szCs w:val="24"/>
              </w:rPr>
            </w:pPr>
            <w:r w:rsidRPr="0068410F">
              <w:rPr>
                <w:rFonts w:ascii="Arial" w:hAnsi="Arial" w:cs="Arial"/>
                <w:b/>
                <w:sz w:val="24"/>
                <w:szCs w:val="24"/>
              </w:rPr>
              <w:t>Impact</w:t>
            </w:r>
          </w:p>
        </w:tc>
        <w:tc>
          <w:tcPr>
            <w:tcW w:w="2977" w:type="dxa"/>
            <w:shd w:val="clear" w:color="auto" w:fill="FF0000"/>
          </w:tcPr>
          <w:p w:rsidR="00CF6C72" w:rsidRPr="0068410F" w:rsidRDefault="00CF6C72" w:rsidP="00C900DB">
            <w:pPr>
              <w:rPr>
                <w:rFonts w:ascii="Arial" w:hAnsi="Arial" w:cs="Arial"/>
                <w:b/>
                <w:sz w:val="24"/>
                <w:szCs w:val="24"/>
              </w:rPr>
            </w:pPr>
            <w:r w:rsidRPr="0068410F">
              <w:rPr>
                <w:rFonts w:ascii="Arial" w:hAnsi="Arial" w:cs="Arial"/>
                <w:b/>
                <w:sz w:val="24"/>
                <w:szCs w:val="24"/>
              </w:rPr>
              <w:t xml:space="preserve">Tasks/Interventions </w:t>
            </w:r>
          </w:p>
          <w:p w:rsidR="00CF6C72" w:rsidRPr="0068410F" w:rsidRDefault="00CF6C72" w:rsidP="00C900DB">
            <w:pPr>
              <w:rPr>
                <w:rFonts w:ascii="Arial" w:hAnsi="Arial" w:cs="Arial"/>
                <w:sz w:val="18"/>
                <w:szCs w:val="18"/>
              </w:rPr>
            </w:pPr>
          </w:p>
        </w:tc>
        <w:tc>
          <w:tcPr>
            <w:tcW w:w="2300" w:type="dxa"/>
            <w:shd w:val="clear" w:color="auto" w:fill="FF0000"/>
          </w:tcPr>
          <w:p w:rsidR="00CF6C72" w:rsidRPr="0068410F" w:rsidRDefault="00CF6C72" w:rsidP="00C900DB">
            <w:pPr>
              <w:rPr>
                <w:rFonts w:ascii="Arial" w:hAnsi="Arial" w:cs="Arial"/>
                <w:b/>
                <w:sz w:val="24"/>
                <w:szCs w:val="24"/>
              </w:rPr>
            </w:pPr>
            <w:r>
              <w:rPr>
                <w:rFonts w:ascii="Arial" w:hAnsi="Arial" w:cs="Arial"/>
                <w:b/>
                <w:sz w:val="24"/>
                <w:szCs w:val="24"/>
              </w:rPr>
              <w:t>Resources</w:t>
            </w:r>
          </w:p>
        </w:tc>
        <w:tc>
          <w:tcPr>
            <w:tcW w:w="2534" w:type="dxa"/>
            <w:shd w:val="clear" w:color="auto" w:fill="FF0000"/>
          </w:tcPr>
          <w:p w:rsidR="00CF6C72" w:rsidRPr="0068410F" w:rsidRDefault="00CF6C72" w:rsidP="00C900DB">
            <w:pPr>
              <w:rPr>
                <w:rFonts w:ascii="Arial" w:hAnsi="Arial" w:cs="Arial"/>
                <w:b/>
                <w:sz w:val="24"/>
                <w:szCs w:val="24"/>
              </w:rPr>
            </w:pPr>
            <w:r w:rsidRPr="0068410F">
              <w:rPr>
                <w:rFonts w:ascii="Arial" w:hAnsi="Arial" w:cs="Arial"/>
                <w:b/>
                <w:sz w:val="24"/>
                <w:szCs w:val="24"/>
              </w:rPr>
              <w:t>Measures</w:t>
            </w:r>
          </w:p>
          <w:p w:rsidR="00CF6C72" w:rsidRPr="0068410F" w:rsidRDefault="00CF6C72" w:rsidP="00C900DB">
            <w:pPr>
              <w:rPr>
                <w:rFonts w:ascii="Arial" w:hAnsi="Arial" w:cs="Arial"/>
                <w:sz w:val="18"/>
                <w:szCs w:val="18"/>
              </w:rPr>
            </w:pPr>
          </w:p>
        </w:tc>
        <w:tc>
          <w:tcPr>
            <w:tcW w:w="1919" w:type="dxa"/>
            <w:shd w:val="clear" w:color="auto" w:fill="FF0000"/>
          </w:tcPr>
          <w:p w:rsidR="00CF6C72" w:rsidRPr="0068410F" w:rsidRDefault="00CF6C72" w:rsidP="00C900DB">
            <w:pPr>
              <w:rPr>
                <w:rFonts w:ascii="Arial" w:hAnsi="Arial" w:cs="Arial"/>
                <w:b/>
                <w:sz w:val="24"/>
                <w:szCs w:val="24"/>
              </w:rPr>
            </w:pPr>
            <w:r w:rsidRPr="0068410F">
              <w:rPr>
                <w:rFonts w:ascii="Arial" w:hAnsi="Arial" w:cs="Arial"/>
                <w:b/>
                <w:sz w:val="24"/>
                <w:szCs w:val="24"/>
              </w:rPr>
              <w:t>Timescale(s)</w:t>
            </w:r>
          </w:p>
          <w:p w:rsidR="00CF6C72" w:rsidRPr="0068410F" w:rsidRDefault="00CF6C72" w:rsidP="00C900DB">
            <w:pPr>
              <w:rPr>
                <w:rFonts w:ascii="Arial" w:hAnsi="Arial" w:cs="Arial"/>
                <w:sz w:val="18"/>
                <w:szCs w:val="18"/>
              </w:rPr>
            </w:pPr>
          </w:p>
        </w:tc>
        <w:tc>
          <w:tcPr>
            <w:tcW w:w="1671" w:type="dxa"/>
            <w:shd w:val="clear" w:color="auto" w:fill="FF0000"/>
          </w:tcPr>
          <w:p w:rsidR="00CF6C72" w:rsidRPr="002509A6" w:rsidRDefault="00CF6C72" w:rsidP="00C900DB">
            <w:pPr>
              <w:rPr>
                <w:rFonts w:ascii="Arial" w:hAnsi="Arial" w:cs="Arial"/>
                <w:b/>
                <w:sz w:val="24"/>
                <w:szCs w:val="24"/>
              </w:rPr>
            </w:pPr>
            <w:r w:rsidRPr="002509A6">
              <w:rPr>
                <w:rFonts w:ascii="Arial" w:hAnsi="Arial" w:cs="Arial"/>
                <w:b/>
                <w:sz w:val="24"/>
                <w:szCs w:val="24"/>
              </w:rPr>
              <w:t>Progress</w:t>
            </w:r>
          </w:p>
        </w:tc>
      </w:tr>
      <w:tr w:rsidR="00CF6C72" w:rsidTr="00A07050">
        <w:tc>
          <w:tcPr>
            <w:tcW w:w="2547" w:type="dxa"/>
          </w:tcPr>
          <w:p w:rsidR="00CF6C72" w:rsidRPr="0068410F" w:rsidRDefault="00CF6C72" w:rsidP="00C900DB">
            <w:pPr>
              <w:rPr>
                <w:rFonts w:ascii="Arial" w:hAnsi="Arial" w:cs="Arial"/>
                <w:i/>
                <w:sz w:val="24"/>
                <w:szCs w:val="24"/>
              </w:rPr>
            </w:pPr>
            <w:r w:rsidRPr="0068410F">
              <w:rPr>
                <w:rFonts w:ascii="Arial" w:hAnsi="Arial" w:cs="Arial"/>
                <w:sz w:val="18"/>
                <w:szCs w:val="18"/>
              </w:rPr>
              <w:t>Outcomes for learners; targets; % change</w:t>
            </w:r>
          </w:p>
        </w:tc>
        <w:tc>
          <w:tcPr>
            <w:tcW w:w="2977" w:type="dxa"/>
          </w:tcPr>
          <w:p w:rsidR="00CF6C72" w:rsidRPr="0068410F" w:rsidRDefault="00CF6C72" w:rsidP="00C900DB">
            <w:pPr>
              <w:rPr>
                <w:rFonts w:ascii="Arial" w:hAnsi="Arial" w:cs="Arial"/>
                <w:i/>
                <w:sz w:val="24"/>
                <w:szCs w:val="24"/>
              </w:rPr>
            </w:pPr>
            <w:r>
              <w:rPr>
                <w:rFonts w:ascii="Arial" w:hAnsi="Arial" w:cs="Arial"/>
                <w:sz w:val="18"/>
                <w:szCs w:val="18"/>
              </w:rPr>
              <w:t>Health &amp; Wellbeing, Literacy and Numeracy interventions for identified groups</w:t>
            </w:r>
          </w:p>
        </w:tc>
        <w:tc>
          <w:tcPr>
            <w:tcW w:w="2300" w:type="dxa"/>
          </w:tcPr>
          <w:p w:rsidR="00CF6C72" w:rsidRPr="0068410F" w:rsidRDefault="00CF6C72" w:rsidP="00C900DB">
            <w:pPr>
              <w:rPr>
                <w:rFonts w:ascii="Arial" w:hAnsi="Arial" w:cs="Arial"/>
                <w:sz w:val="18"/>
                <w:szCs w:val="18"/>
              </w:rPr>
            </w:pPr>
            <w:r>
              <w:rPr>
                <w:rFonts w:ascii="Arial" w:hAnsi="Arial" w:cs="Arial"/>
                <w:sz w:val="18"/>
                <w:szCs w:val="18"/>
              </w:rPr>
              <w:t xml:space="preserve">Identify PEF allocation, staffing and resources that will be procured to support </w:t>
            </w:r>
          </w:p>
        </w:tc>
        <w:tc>
          <w:tcPr>
            <w:tcW w:w="2534" w:type="dxa"/>
          </w:tcPr>
          <w:p w:rsidR="00CF6C72" w:rsidRDefault="00CF6C72" w:rsidP="00C900DB">
            <w:pPr>
              <w:rPr>
                <w:rFonts w:ascii="Arial" w:hAnsi="Arial" w:cs="Arial"/>
                <w:sz w:val="24"/>
                <w:szCs w:val="24"/>
              </w:rPr>
            </w:pPr>
            <w:r>
              <w:rPr>
                <w:rFonts w:ascii="Arial" w:hAnsi="Arial" w:cs="Arial"/>
                <w:sz w:val="18"/>
                <w:szCs w:val="18"/>
              </w:rPr>
              <w:t>Identify qualitative, quantitative, evaluative pre and post measures</w:t>
            </w:r>
          </w:p>
        </w:tc>
        <w:tc>
          <w:tcPr>
            <w:tcW w:w="1919" w:type="dxa"/>
          </w:tcPr>
          <w:p w:rsidR="00CF6C72" w:rsidRDefault="00CF6C72" w:rsidP="00C900DB">
            <w:pPr>
              <w:rPr>
                <w:rFonts w:ascii="Arial" w:hAnsi="Arial" w:cs="Arial"/>
                <w:sz w:val="24"/>
                <w:szCs w:val="24"/>
              </w:rPr>
            </w:pPr>
            <w:r w:rsidRPr="0068410F">
              <w:rPr>
                <w:rFonts w:ascii="Arial" w:hAnsi="Arial" w:cs="Arial"/>
                <w:sz w:val="18"/>
                <w:szCs w:val="18"/>
              </w:rPr>
              <w:t xml:space="preserve">What are the key dates for implementation? When will </w:t>
            </w:r>
            <w:r>
              <w:rPr>
                <w:rFonts w:ascii="Arial" w:hAnsi="Arial" w:cs="Arial"/>
                <w:sz w:val="18"/>
                <w:szCs w:val="18"/>
              </w:rPr>
              <w:t>outcomes be measured?</w:t>
            </w:r>
          </w:p>
        </w:tc>
        <w:tc>
          <w:tcPr>
            <w:tcW w:w="1671" w:type="dxa"/>
          </w:tcPr>
          <w:p w:rsidR="00CF6C72" w:rsidRPr="00CF6C72" w:rsidRDefault="00CF6C72" w:rsidP="00C900DB">
            <w:pPr>
              <w:rPr>
                <w:rFonts w:ascii="Arial" w:hAnsi="Arial" w:cs="Arial"/>
                <w:sz w:val="18"/>
                <w:szCs w:val="18"/>
              </w:rPr>
            </w:pPr>
            <w:r>
              <w:rPr>
                <w:rFonts w:ascii="Arial" w:hAnsi="Arial" w:cs="Arial"/>
                <w:sz w:val="18"/>
                <w:szCs w:val="18"/>
              </w:rPr>
              <w:t>Identify progress and impact in narrowing the PRAG</w:t>
            </w:r>
          </w:p>
        </w:tc>
      </w:tr>
      <w:tr w:rsidR="00CF6C72" w:rsidTr="00A07050">
        <w:tc>
          <w:tcPr>
            <w:tcW w:w="2547" w:type="dxa"/>
          </w:tcPr>
          <w:p w:rsidR="00CF6C72" w:rsidRPr="00A464AC" w:rsidRDefault="00CF6C72" w:rsidP="00C900DB">
            <w:pPr>
              <w:rPr>
                <w:rFonts w:cstheme="minorHAnsi"/>
              </w:rPr>
            </w:pPr>
          </w:p>
          <w:p w:rsidR="00CF6C72" w:rsidRPr="00A464AC" w:rsidRDefault="00B26E68" w:rsidP="00C900DB">
            <w:pPr>
              <w:rPr>
                <w:rFonts w:cstheme="minorHAnsi"/>
              </w:rPr>
            </w:pPr>
            <w:r w:rsidRPr="00A464AC">
              <w:rPr>
                <w:rFonts w:cstheme="minorHAnsi"/>
              </w:rPr>
              <w:t>Development of</w:t>
            </w:r>
            <w:r w:rsidR="00A83F79" w:rsidRPr="00A464AC">
              <w:rPr>
                <w:rFonts w:cstheme="minorHAnsi"/>
              </w:rPr>
              <w:t xml:space="preserve"> pupil</w:t>
            </w:r>
            <w:r w:rsidRPr="00A464AC">
              <w:rPr>
                <w:rFonts w:cstheme="minorHAnsi"/>
              </w:rPr>
              <w:t xml:space="preserve"> team building skills and knowledge of sites of local and national significance.</w:t>
            </w:r>
          </w:p>
          <w:p w:rsidR="00CF6C72" w:rsidRPr="00A464AC" w:rsidRDefault="00CF6C72" w:rsidP="00C900DB">
            <w:pPr>
              <w:rPr>
                <w:rFonts w:cstheme="minorHAnsi"/>
              </w:rPr>
            </w:pPr>
          </w:p>
        </w:tc>
        <w:tc>
          <w:tcPr>
            <w:tcW w:w="2977" w:type="dxa"/>
          </w:tcPr>
          <w:p w:rsidR="00B26E68" w:rsidRPr="00A464AC" w:rsidRDefault="00B26E68" w:rsidP="00C900DB">
            <w:pPr>
              <w:rPr>
                <w:rFonts w:cstheme="minorHAnsi"/>
              </w:rPr>
            </w:pPr>
            <w:r w:rsidRPr="00A464AC">
              <w:rPr>
                <w:rFonts w:cstheme="minorHAnsi"/>
              </w:rPr>
              <w:t>Support for families of children in low SIMD bands and low incomes.</w:t>
            </w:r>
          </w:p>
          <w:p w:rsidR="00B26E68" w:rsidRPr="00A464AC" w:rsidRDefault="00B26E68" w:rsidP="00C900DB">
            <w:pPr>
              <w:rPr>
                <w:rFonts w:cstheme="minorHAnsi"/>
              </w:rPr>
            </w:pPr>
          </w:p>
          <w:p w:rsidR="00CF6C72" w:rsidRPr="00A464AC" w:rsidRDefault="00B26E68" w:rsidP="00C900DB">
            <w:pPr>
              <w:rPr>
                <w:rFonts w:cstheme="minorHAnsi"/>
              </w:rPr>
            </w:pPr>
            <w:r w:rsidRPr="00A464AC">
              <w:rPr>
                <w:rFonts w:cstheme="minorHAnsi"/>
              </w:rPr>
              <w:t>Pupils participation in outdoor centre residential experience – P6.</w:t>
            </w:r>
          </w:p>
          <w:p w:rsidR="00B26E68" w:rsidRPr="00A464AC" w:rsidRDefault="00B26E68" w:rsidP="00C900DB">
            <w:pPr>
              <w:rPr>
                <w:rFonts w:cstheme="minorHAnsi"/>
              </w:rPr>
            </w:pPr>
          </w:p>
          <w:p w:rsidR="00B26E68" w:rsidRPr="00A464AC" w:rsidRDefault="00B26E68" w:rsidP="00C900DB">
            <w:pPr>
              <w:rPr>
                <w:rFonts w:cstheme="minorHAnsi"/>
              </w:rPr>
            </w:pPr>
            <w:r w:rsidRPr="00A464AC">
              <w:rPr>
                <w:rFonts w:cstheme="minorHAnsi"/>
              </w:rPr>
              <w:t>Pupil Participation in residential and cultural experience in Edinburgh – P&amp;</w:t>
            </w:r>
          </w:p>
        </w:tc>
        <w:tc>
          <w:tcPr>
            <w:tcW w:w="2300" w:type="dxa"/>
          </w:tcPr>
          <w:p w:rsidR="00CF6C72" w:rsidRPr="00A464AC" w:rsidRDefault="00B26E68" w:rsidP="00C900DB">
            <w:pPr>
              <w:rPr>
                <w:rFonts w:cstheme="minorHAnsi"/>
              </w:rPr>
            </w:pPr>
            <w:r w:rsidRPr="00A464AC">
              <w:rPr>
                <w:rFonts w:cstheme="minorHAnsi"/>
              </w:rPr>
              <w:t>£1400 to pay for additional costs of trips</w:t>
            </w:r>
          </w:p>
        </w:tc>
        <w:tc>
          <w:tcPr>
            <w:tcW w:w="2534" w:type="dxa"/>
          </w:tcPr>
          <w:p w:rsidR="00A83F79" w:rsidRPr="00A464AC" w:rsidRDefault="00A83F79" w:rsidP="00C900DB">
            <w:pPr>
              <w:rPr>
                <w:rFonts w:cstheme="minorHAnsi"/>
              </w:rPr>
            </w:pPr>
            <w:r w:rsidRPr="00A464AC">
              <w:rPr>
                <w:rFonts w:cstheme="minorHAnsi"/>
              </w:rPr>
              <w:t>Pupil Voice</w:t>
            </w:r>
          </w:p>
          <w:p w:rsidR="00A83F79" w:rsidRPr="00A464AC" w:rsidRDefault="00A83F79" w:rsidP="00C900DB">
            <w:pPr>
              <w:rPr>
                <w:rFonts w:cstheme="minorHAnsi"/>
              </w:rPr>
            </w:pPr>
          </w:p>
          <w:p w:rsidR="00CF6C72" w:rsidRPr="00A464AC" w:rsidRDefault="00A83F79" w:rsidP="00C900DB">
            <w:pPr>
              <w:rPr>
                <w:rFonts w:cstheme="minorHAnsi"/>
              </w:rPr>
            </w:pPr>
            <w:r w:rsidRPr="00A464AC">
              <w:rPr>
                <w:rFonts w:cstheme="minorHAnsi"/>
              </w:rPr>
              <w:t>Increased pupil participation and engagement in activities.</w:t>
            </w:r>
          </w:p>
          <w:p w:rsidR="00A83F79" w:rsidRPr="00A464AC" w:rsidRDefault="00A83F79" w:rsidP="00C900DB">
            <w:pPr>
              <w:rPr>
                <w:rFonts w:cstheme="minorHAnsi"/>
              </w:rPr>
            </w:pPr>
          </w:p>
          <w:p w:rsidR="00A83F79" w:rsidRPr="00A464AC" w:rsidRDefault="00A83F79" w:rsidP="00C900DB">
            <w:pPr>
              <w:rPr>
                <w:rFonts w:cstheme="minorHAnsi"/>
              </w:rPr>
            </w:pPr>
          </w:p>
        </w:tc>
        <w:tc>
          <w:tcPr>
            <w:tcW w:w="1919" w:type="dxa"/>
          </w:tcPr>
          <w:p w:rsidR="00CF6C72" w:rsidRPr="00A464AC" w:rsidRDefault="00B26E68" w:rsidP="00C900DB">
            <w:pPr>
              <w:rPr>
                <w:rFonts w:cstheme="minorHAnsi"/>
              </w:rPr>
            </w:pPr>
            <w:r w:rsidRPr="00A464AC">
              <w:rPr>
                <w:rFonts w:cstheme="minorHAnsi"/>
              </w:rPr>
              <w:t>November 2024</w:t>
            </w:r>
          </w:p>
          <w:p w:rsidR="00B26E68" w:rsidRPr="00A464AC" w:rsidRDefault="00B26E68" w:rsidP="00C900DB">
            <w:pPr>
              <w:rPr>
                <w:rFonts w:cstheme="minorHAnsi"/>
              </w:rPr>
            </w:pPr>
          </w:p>
          <w:p w:rsidR="00B26E68" w:rsidRPr="00A464AC" w:rsidRDefault="00B26E68" w:rsidP="00C900DB">
            <w:pPr>
              <w:rPr>
                <w:rFonts w:cstheme="minorHAnsi"/>
              </w:rPr>
            </w:pPr>
            <w:r w:rsidRPr="00A464AC">
              <w:rPr>
                <w:rFonts w:cstheme="minorHAnsi"/>
              </w:rPr>
              <w:t>March 2025</w:t>
            </w:r>
          </w:p>
        </w:tc>
        <w:tc>
          <w:tcPr>
            <w:tcW w:w="1671" w:type="dxa"/>
          </w:tcPr>
          <w:p w:rsidR="00CF6C72" w:rsidRDefault="00CF6C72" w:rsidP="00C900DB">
            <w:pPr>
              <w:rPr>
                <w:rFonts w:ascii="Arial" w:hAnsi="Arial" w:cs="Arial"/>
                <w:sz w:val="24"/>
                <w:szCs w:val="24"/>
              </w:rPr>
            </w:pPr>
          </w:p>
        </w:tc>
      </w:tr>
      <w:tr w:rsidR="00A83F79" w:rsidTr="00A07050">
        <w:tc>
          <w:tcPr>
            <w:tcW w:w="2547" w:type="dxa"/>
          </w:tcPr>
          <w:p w:rsidR="00A83F79" w:rsidRPr="00A464AC" w:rsidRDefault="00A83F79" w:rsidP="00A83F79">
            <w:pPr>
              <w:rPr>
                <w:rFonts w:cstheme="minorHAnsi"/>
              </w:rPr>
            </w:pPr>
            <w:r w:rsidRPr="00A464AC">
              <w:rPr>
                <w:rFonts w:cstheme="minorHAnsi"/>
              </w:rPr>
              <w:lastRenderedPageBreak/>
              <w:t xml:space="preserve">Pupils will have a nurturing </w:t>
            </w:r>
            <w:r w:rsidR="00150C78" w:rsidRPr="00A464AC">
              <w:rPr>
                <w:rFonts w:cstheme="minorHAnsi"/>
              </w:rPr>
              <w:t xml:space="preserve">outdoor </w:t>
            </w:r>
            <w:r w:rsidRPr="00A464AC">
              <w:rPr>
                <w:rFonts w:cstheme="minorHAnsi"/>
              </w:rPr>
              <w:t>environment do develop socially, emotionally and academically.</w:t>
            </w:r>
          </w:p>
          <w:p w:rsidR="00A83F79" w:rsidRPr="00A464AC" w:rsidRDefault="00A83F79" w:rsidP="00C900DB">
            <w:pPr>
              <w:rPr>
                <w:rFonts w:cstheme="minorHAnsi"/>
              </w:rPr>
            </w:pPr>
          </w:p>
        </w:tc>
        <w:tc>
          <w:tcPr>
            <w:tcW w:w="2977" w:type="dxa"/>
          </w:tcPr>
          <w:p w:rsidR="00A83F79" w:rsidRPr="00A464AC" w:rsidRDefault="00A83F79" w:rsidP="00C900DB">
            <w:pPr>
              <w:rPr>
                <w:rFonts w:cstheme="minorHAnsi"/>
              </w:rPr>
            </w:pPr>
            <w:r w:rsidRPr="00A464AC">
              <w:rPr>
                <w:rFonts w:cstheme="minorHAnsi"/>
              </w:rPr>
              <w:t>Promoting Health and Wellbeing</w:t>
            </w:r>
            <w:r w:rsidR="00150C78" w:rsidRPr="00A464AC">
              <w:rPr>
                <w:rFonts w:cstheme="minorHAnsi"/>
              </w:rPr>
              <w:t xml:space="preserve"> in the outdoors through play.</w:t>
            </w:r>
          </w:p>
          <w:p w:rsidR="00A83F79" w:rsidRPr="00A464AC" w:rsidRDefault="00A83F79" w:rsidP="00C900DB">
            <w:pPr>
              <w:rPr>
                <w:rFonts w:cstheme="minorHAnsi"/>
              </w:rPr>
            </w:pPr>
          </w:p>
          <w:p w:rsidR="00A83F79" w:rsidRPr="00A464AC" w:rsidRDefault="00A83F79" w:rsidP="00C900DB">
            <w:pPr>
              <w:rPr>
                <w:rFonts w:cstheme="minorHAnsi"/>
              </w:rPr>
            </w:pPr>
            <w:r w:rsidRPr="00A464AC">
              <w:rPr>
                <w:rFonts w:cstheme="minorHAnsi"/>
              </w:rPr>
              <w:t>Development of positiv</w:t>
            </w:r>
            <w:r w:rsidR="00150C78" w:rsidRPr="00A464AC">
              <w:rPr>
                <w:rFonts w:cstheme="minorHAnsi"/>
              </w:rPr>
              <w:t>e relationships and turn taking.</w:t>
            </w:r>
          </w:p>
          <w:p w:rsidR="00150C78" w:rsidRPr="00A464AC" w:rsidRDefault="00150C78" w:rsidP="00C900DB">
            <w:pPr>
              <w:rPr>
                <w:rFonts w:cstheme="minorHAnsi"/>
              </w:rPr>
            </w:pPr>
          </w:p>
          <w:p w:rsidR="00150C78" w:rsidRPr="00A464AC" w:rsidRDefault="00150C78" w:rsidP="00C900DB">
            <w:pPr>
              <w:rPr>
                <w:rFonts w:cstheme="minorHAnsi"/>
              </w:rPr>
            </w:pPr>
            <w:r w:rsidRPr="00A464AC">
              <w:rPr>
                <w:rFonts w:cstheme="minorHAnsi"/>
              </w:rPr>
              <w:t>Development of pupil leadership – Pupil Council will lead the purchase of resources and storage to support above based on whole school consultation</w:t>
            </w:r>
          </w:p>
          <w:p w:rsidR="00150C78" w:rsidRPr="00A464AC" w:rsidRDefault="00150C78" w:rsidP="00C900DB">
            <w:pPr>
              <w:rPr>
                <w:rFonts w:cstheme="minorHAnsi"/>
              </w:rPr>
            </w:pPr>
          </w:p>
          <w:p w:rsidR="00150C78" w:rsidRPr="00A464AC" w:rsidRDefault="00150C78" w:rsidP="00C900DB">
            <w:pPr>
              <w:rPr>
                <w:rFonts w:cstheme="minorHAnsi"/>
              </w:rPr>
            </w:pPr>
          </w:p>
          <w:p w:rsidR="00A83F79" w:rsidRPr="00A464AC" w:rsidRDefault="00A83F79" w:rsidP="00C900DB">
            <w:pPr>
              <w:rPr>
                <w:rFonts w:cstheme="minorHAnsi"/>
              </w:rPr>
            </w:pPr>
          </w:p>
        </w:tc>
        <w:tc>
          <w:tcPr>
            <w:tcW w:w="2300" w:type="dxa"/>
          </w:tcPr>
          <w:p w:rsidR="00A83F79" w:rsidRPr="00A464AC" w:rsidRDefault="00150C78" w:rsidP="00C900DB">
            <w:pPr>
              <w:rPr>
                <w:rFonts w:cstheme="minorHAnsi"/>
              </w:rPr>
            </w:pPr>
            <w:r w:rsidRPr="00A464AC">
              <w:rPr>
                <w:rFonts w:cstheme="minorHAnsi"/>
              </w:rPr>
              <w:t xml:space="preserve">£2500 </w:t>
            </w:r>
          </w:p>
        </w:tc>
        <w:tc>
          <w:tcPr>
            <w:tcW w:w="2534" w:type="dxa"/>
          </w:tcPr>
          <w:p w:rsidR="00150C78" w:rsidRDefault="00150C78" w:rsidP="00C900DB">
            <w:pPr>
              <w:rPr>
                <w:rFonts w:cstheme="minorHAnsi"/>
              </w:rPr>
            </w:pPr>
            <w:r w:rsidRPr="00A464AC">
              <w:rPr>
                <w:rFonts w:cstheme="minorHAnsi"/>
              </w:rPr>
              <w:t xml:space="preserve">Pre-purchase surveys of pupils to identify suitable resources. </w:t>
            </w:r>
          </w:p>
          <w:p w:rsidR="00962864" w:rsidRPr="00A464AC" w:rsidRDefault="00962864" w:rsidP="00C900DB">
            <w:pPr>
              <w:rPr>
                <w:rFonts w:cstheme="minorHAnsi"/>
              </w:rPr>
            </w:pPr>
          </w:p>
          <w:p w:rsidR="00150C78" w:rsidRPr="00A464AC" w:rsidRDefault="00150C78" w:rsidP="00C900DB">
            <w:pPr>
              <w:rPr>
                <w:rFonts w:cstheme="minorHAnsi"/>
              </w:rPr>
            </w:pPr>
            <w:r w:rsidRPr="00A464AC">
              <w:rPr>
                <w:rFonts w:cstheme="minorHAnsi"/>
              </w:rPr>
              <w:t xml:space="preserve">Identify </w:t>
            </w:r>
            <w:r w:rsidR="00962864">
              <w:rPr>
                <w:rFonts w:cstheme="minorHAnsi"/>
              </w:rPr>
              <w:t xml:space="preserve">and purchase </w:t>
            </w:r>
            <w:r w:rsidRPr="00A464AC">
              <w:rPr>
                <w:rFonts w:cstheme="minorHAnsi"/>
              </w:rPr>
              <w:t xml:space="preserve">relevant </w:t>
            </w:r>
            <w:r w:rsidR="00962864">
              <w:rPr>
                <w:rFonts w:cstheme="minorHAnsi"/>
              </w:rPr>
              <w:t xml:space="preserve">age appropriate </w:t>
            </w:r>
            <w:r w:rsidRPr="00A464AC">
              <w:rPr>
                <w:rFonts w:cstheme="minorHAnsi"/>
              </w:rPr>
              <w:t>resources/storage for upper, middle and lower yards.</w:t>
            </w:r>
          </w:p>
          <w:p w:rsidR="00150C78" w:rsidRPr="00A464AC" w:rsidRDefault="00150C78" w:rsidP="00C900DB">
            <w:pPr>
              <w:rPr>
                <w:rFonts w:cstheme="minorHAnsi"/>
              </w:rPr>
            </w:pPr>
          </w:p>
          <w:p w:rsidR="00150C78" w:rsidRPr="00A464AC" w:rsidRDefault="00150C78" w:rsidP="00C900DB">
            <w:pPr>
              <w:rPr>
                <w:rFonts w:cstheme="minorHAnsi"/>
              </w:rPr>
            </w:pPr>
            <w:r w:rsidRPr="00A464AC">
              <w:rPr>
                <w:rFonts w:cstheme="minorHAnsi"/>
              </w:rPr>
              <w:t>Pupils to work with Office Admin to purchase resources.</w:t>
            </w:r>
          </w:p>
          <w:p w:rsidR="00150C78" w:rsidRPr="00A464AC" w:rsidRDefault="00150C78" w:rsidP="00C900DB">
            <w:pPr>
              <w:rPr>
                <w:rFonts w:cstheme="minorHAnsi"/>
              </w:rPr>
            </w:pPr>
          </w:p>
          <w:p w:rsidR="00150C78" w:rsidRPr="00A464AC" w:rsidRDefault="00150C78" w:rsidP="00C900DB">
            <w:pPr>
              <w:rPr>
                <w:rFonts w:cstheme="minorHAnsi"/>
              </w:rPr>
            </w:pPr>
            <w:r w:rsidRPr="00A464AC">
              <w:rPr>
                <w:rFonts w:cstheme="minorHAnsi"/>
              </w:rPr>
              <w:t>Post implementation survey with pupils.</w:t>
            </w:r>
          </w:p>
        </w:tc>
        <w:tc>
          <w:tcPr>
            <w:tcW w:w="1919" w:type="dxa"/>
          </w:tcPr>
          <w:p w:rsidR="00A83F79" w:rsidRPr="00A464AC" w:rsidRDefault="00150C78" w:rsidP="00C900DB">
            <w:pPr>
              <w:rPr>
                <w:rFonts w:cstheme="minorHAnsi"/>
              </w:rPr>
            </w:pPr>
            <w:r w:rsidRPr="00A464AC">
              <w:rPr>
                <w:rFonts w:cstheme="minorHAnsi"/>
              </w:rPr>
              <w:t>April 2024</w:t>
            </w:r>
          </w:p>
          <w:p w:rsidR="00150C78" w:rsidRPr="00A464AC" w:rsidRDefault="00150C78" w:rsidP="00C900DB">
            <w:pPr>
              <w:rPr>
                <w:rFonts w:cstheme="minorHAnsi"/>
              </w:rPr>
            </w:pPr>
          </w:p>
          <w:p w:rsidR="00150C78" w:rsidRPr="00A464AC" w:rsidRDefault="00150C78" w:rsidP="00C900DB">
            <w:pPr>
              <w:rPr>
                <w:rFonts w:cstheme="minorHAnsi"/>
              </w:rPr>
            </w:pPr>
          </w:p>
          <w:p w:rsidR="00150C78" w:rsidRPr="00A464AC" w:rsidRDefault="00150C78" w:rsidP="00C900DB">
            <w:pPr>
              <w:rPr>
                <w:rFonts w:cstheme="minorHAnsi"/>
              </w:rPr>
            </w:pPr>
          </w:p>
          <w:p w:rsidR="00150C78" w:rsidRPr="00A464AC" w:rsidRDefault="00150C78" w:rsidP="00C900DB">
            <w:pPr>
              <w:rPr>
                <w:rFonts w:cstheme="minorHAnsi"/>
              </w:rPr>
            </w:pPr>
          </w:p>
          <w:p w:rsidR="00150C78" w:rsidRPr="00A464AC" w:rsidRDefault="00150C78" w:rsidP="00C900DB">
            <w:pPr>
              <w:rPr>
                <w:rFonts w:cstheme="minorHAnsi"/>
              </w:rPr>
            </w:pPr>
            <w:r w:rsidRPr="00A464AC">
              <w:rPr>
                <w:rFonts w:cstheme="minorHAnsi"/>
              </w:rPr>
              <w:t>August 2024</w:t>
            </w:r>
          </w:p>
          <w:p w:rsidR="00150C78" w:rsidRPr="00A464AC" w:rsidRDefault="00150C78" w:rsidP="00C900DB">
            <w:pPr>
              <w:rPr>
                <w:rFonts w:cstheme="minorHAnsi"/>
              </w:rPr>
            </w:pPr>
          </w:p>
          <w:p w:rsidR="00150C78" w:rsidRPr="00A464AC" w:rsidRDefault="00150C78" w:rsidP="00C900DB">
            <w:pPr>
              <w:rPr>
                <w:rFonts w:cstheme="minorHAnsi"/>
              </w:rPr>
            </w:pPr>
          </w:p>
          <w:p w:rsidR="00150C78" w:rsidRPr="00A464AC" w:rsidRDefault="00150C78" w:rsidP="00C900DB">
            <w:pPr>
              <w:rPr>
                <w:rFonts w:cstheme="minorHAnsi"/>
              </w:rPr>
            </w:pPr>
          </w:p>
          <w:p w:rsidR="00150C78" w:rsidRPr="00A464AC" w:rsidRDefault="00150C78" w:rsidP="00C900DB">
            <w:pPr>
              <w:rPr>
                <w:rFonts w:cstheme="minorHAnsi"/>
              </w:rPr>
            </w:pPr>
          </w:p>
          <w:p w:rsidR="00150C78" w:rsidRPr="00A464AC" w:rsidRDefault="00150C78" w:rsidP="00C900DB">
            <w:pPr>
              <w:rPr>
                <w:rFonts w:cstheme="minorHAnsi"/>
              </w:rPr>
            </w:pPr>
            <w:r w:rsidRPr="00A464AC">
              <w:rPr>
                <w:rFonts w:cstheme="minorHAnsi"/>
              </w:rPr>
              <w:t>September 2024</w:t>
            </w:r>
          </w:p>
          <w:p w:rsidR="00150C78" w:rsidRPr="00A464AC" w:rsidRDefault="00150C78" w:rsidP="00C900DB">
            <w:pPr>
              <w:rPr>
                <w:rFonts w:cstheme="minorHAnsi"/>
              </w:rPr>
            </w:pPr>
          </w:p>
          <w:p w:rsidR="00150C78" w:rsidRPr="00A464AC" w:rsidRDefault="00150C78" w:rsidP="00C900DB">
            <w:pPr>
              <w:rPr>
                <w:rFonts w:cstheme="minorHAnsi"/>
              </w:rPr>
            </w:pPr>
          </w:p>
          <w:p w:rsidR="00150C78" w:rsidRPr="00A464AC" w:rsidRDefault="00150C78" w:rsidP="00C900DB">
            <w:pPr>
              <w:rPr>
                <w:rFonts w:cstheme="minorHAnsi"/>
              </w:rPr>
            </w:pPr>
            <w:r w:rsidRPr="00A464AC">
              <w:rPr>
                <w:rFonts w:cstheme="minorHAnsi"/>
              </w:rPr>
              <w:t>March 2024</w:t>
            </w:r>
          </w:p>
        </w:tc>
        <w:tc>
          <w:tcPr>
            <w:tcW w:w="1671" w:type="dxa"/>
          </w:tcPr>
          <w:p w:rsidR="00A83F79" w:rsidRDefault="00A83F79" w:rsidP="00C900DB">
            <w:pPr>
              <w:rPr>
                <w:rFonts w:ascii="Arial" w:hAnsi="Arial" w:cs="Arial"/>
                <w:sz w:val="24"/>
                <w:szCs w:val="24"/>
              </w:rPr>
            </w:pPr>
          </w:p>
        </w:tc>
      </w:tr>
      <w:tr w:rsidR="00150C78" w:rsidTr="00A07050">
        <w:tc>
          <w:tcPr>
            <w:tcW w:w="2547" w:type="dxa"/>
          </w:tcPr>
          <w:p w:rsidR="00150C78" w:rsidRPr="00A464AC" w:rsidRDefault="00150C78" w:rsidP="00150C78">
            <w:pPr>
              <w:rPr>
                <w:rFonts w:cstheme="minorHAnsi"/>
              </w:rPr>
            </w:pPr>
            <w:r w:rsidRPr="00A464AC">
              <w:rPr>
                <w:rFonts w:cstheme="minorHAnsi"/>
              </w:rPr>
              <w:t>Pupils will have a nurturing environment do develop socially, emotionally and academically.</w:t>
            </w:r>
          </w:p>
          <w:p w:rsidR="00150C78" w:rsidRPr="00A464AC" w:rsidRDefault="00150C78" w:rsidP="00A83F79">
            <w:pPr>
              <w:rPr>
                <w:rFonts w:cstheme="minorHAnsi"/>
              </w:rPr>
            </w:pPr>
          </w:p>
        </w:tc>
        <w:tc>
          <w:tcPr>
            <w:tcW w:w="2977" w:type="dxa"/>
          </w:tcPr>
          <w:p w:rsidR="00150C78" w:rsidRPr="00A464AC" w:rsidRDefault="00150C78" w:rsidP="00C900DB">
            <w:pPr>
              <w:rPr>
                <w:rFonts w:cstheme="minorHAnsi"/>
              </w:rPr>
            </w:pPr>
            <w:r w:rsidRPr="00A464AC">
              <w:rPr>
                <w:rFonts w:cstheme="minorHAnsi"/>
              </w:rPr>
              <w:t>Nurture Base for resources; weekly snacks,</w:t>
            </w:r>
            <w:r w:rsidR="00723388" w:rsidRPr="00A464AC">
              <w:rPr>
                <w:rFonts w:cstheme="minorHAnsi"/>
              </w:rPr>
              <w:t xml:space="preserve"> baking materials,</w:t>
            </w:r>
            <w:r w:rsidRPr="00A464AC">
              <w:rPr>
                <w:rFonts w:cstheme="minorHAnsi"/>
              </w:rPr>
              <w:t xml:space="preserve"> </w:t>
            </w:r>
            <w:r w:rsidR="00723388" w:rsidRPr="00A464AC">
              <w:rPr>
                <w:rFonts w:cstheme="minorHAnsi"/>
              </w:rPr>
              <w:t>learning resources, family learning resources.</w:t>
            </w:r>
          </w:p>
          <w:p w:rsidR="00723388" w:rsidRPr="00A464AC" w:rsidRDefault="00723388" w:rsidP="00C900DB">
            <w:pPr>
              <w:rPr>
                <w:rFonts w:cstheme="minorHAnsi"/>
              </w:rPr>
            </w:pPr>
          </w:p>
          <w:p w:rsidR="00723388" w:rsidRPr="00A464AC" w:rsidRDefault="00723388" w:rsidP="00C900DB">
            <w:pPr>
              <w:rPr>
                <w:rFonts w:cstheme="minorHAnsi"/>
              </w:rPr>
            </w:pPr>
          </w:p>
        </w:tc>
        <w:tc>
          <w:tcPr>
            <w:tcW w:w="2300" w:type="dxa"/>
          </w:tcPr>
          <w:p w:rsidR="00150C78" w:rsidRPr="00A464AC" w:rsidRDefault="00723388" w:rsidP="00C900DB">
            <w:pPr>
              <w:rPr>
                <w:rFonts w:cstheme="minorHAnsi"/>
              </w:rPr>
            </w:pPr>
            <w:r w:rsidRPr="00A464AC">
              <w:rPr>
                <w:rFonts w:cstheme="minorHAnsi"/>
              </w:rPr>
              <w:t>£672</w:t>
            </w:r>
          </w:p>
        </w:tc>
        <w:tc>
          <w:tcPr>
            <w:tcW w:w="2534" w:type="dxa"/>
          </w:tcPr>
          <w:p w:rsidR="00150C78" w:rsidRPr="00A464AC" w:rsidRDefault="00723388" w:rsidP="00C900DB">
            <w:pPr>
              <w:rPr>
                <w:rFonts w:cstheme="minorHAnsi"/>
              </w:rPr>
            </w:pPr>
            <w:r w:rsidRPr="00A464AC">
              <w:rPr>
                <w:rFonts w:cstheme="minorHAnsi"/>
              </w:rPr>
              <w:t>Observation of pupil engagement within N</w:t>
            </w:r>
            <w:r w:rsidR="00B8051F" w:rsidRPr="00A464AC">
              <w:rPr>
                <w:rFonts w:cstheme="minorHAnsi"/>
              </w:rPr>
              <w:t>urture through Boxall and Ferre Laevers.</w:t>
            </w:r>
          </w:p>
          <w:p w:rsidR="00723388" w:rsidRPr="00A464AC" w:rsidRDefault="00723388" w:rsidP="00C900DB">
            <w:pPr>
              <w:rPr>
                <w:rFonts w:cstheme="minorHAnsi"/>
              </w:rPr>
            </w:pPr>
          </w:p>
          <w:p w:rsidR="00723388" w:rsidRPr="00A464AC" w:rsidRDefault="00723388" w:rsidP="00C900DB">
            <w:pPr>
              <w:rPr>
                <w:rFonts w:cstheme="minorHAnsi"/>
              </w:rPr>
            </w:pPr>
            <w:r w:rsidRPr="00A464AC">
              <w:rPr>
                <w:rFonts w:cstheme="minorHAnsi"/>
              </w:rPr>
              <w:t>Parental feedback from organised events.</w:t>
            </w:r>
          </w:p>
        </w:tc>
        <w:tc>
          <w:tcPr>
            <w:tcW w:w="1919" w:type="dxa"/>
          </w:tcPr>
          <w:p w:rsidR="00150C78" w:rsidRPr="00A464AC" w:rsidRDefault="00723388" w:rsidP="00C900DB">
            <w:pPr>
              <w:rPr>
                <w:rFonts w:cstheme="minorHAnsi"/>
              </w:rPr>
            </w:pPr>
            <w:r w:rsidRPr="00A464AC">
              <w:rPr>
                <w:rFonts w:cstheme="minorHAnsi"/>
              </w:rPr>
              <w:t>Ongoing throughout 2024/25</w:t>
            </w:r>
          </w:p>
        </w:tc>
        <w:tc>
          <w:tcPr>
            <w:tcW w:w="1671" w:type="dxa"/>
          </w:tcPr>
          <w:p w:rsidR="00150C78" w:rsidRDefault="00150C78" w:rsidP="00C900DB">
            <w:pPr>
              <w:rPr>
                <w:rFonts w:ascii="Arial" w:hAnsi="Arial" w:cs="Arial"/>
                <w:sz w:val="24"/>
                <w:szCs w:val="24"/>
              </w:rPr>
            </w:pPr>
          </w:p>
        </w:tc>
      </w:tr>
    </w:tbl>
    <w:p w:rsidR="00FB4755" w:rsidRDefault="00A07050" w:rsidP="00FB4755">
      <w:pPr>
        <w:spacing w:line="240" w:lineRule="auto"/>
        <w:rPr>
          <w:rFonts w:ascii="Arial" w:hAnsi="Arial" w:cs="Arial"/>
          <w:sz w:val="24"/>
          <w:szCs w:val="24"/>
        </w:rPr>
      </w:pPr>
      <w:r>
        <w:rPr>
          <w:rFonts w:ascii="Arial" w:hAnsi="Arial" w:cs="Arial"/>
          <w:sz w:val="24"/>
          <w:szCs w:val="24"/>
        </w:rPr>
        <w:t>School PEF allocation 24/25</w:t>
      </w:r>
      <w:r w:rsidR="00551254">
        <w:rPr>
          <w:rFonts w:ascii="Arial" w:hAnsi="Arial" w:cs="Arial"/>
          <w:sz w:val="24"/>
          <w:szCs w:val="24"/>
        </w:rPr>
        <w:t xml:space="preserve">: £34300 </w:t>
      </w:r>
      <w:r w:rsidR="00FB4755">
        <w:rPr>
          <w:rFonts w:ascii="Arial" w:hAnsi="Arial" w:cs="Arial"/>
          <w:sz w:val="24"/>
          <w:szCs w:val="24"/>
        </w:rPr>
        <w:tab/>
        <w:t>T</w:t>
      </w:r>
      <w:r w:rsidR="00551254">
        <w:rPr>
          <w:rFonts w:ascii="Arial" w:hAnsi="Arial" w:cs="Arial"/>
          <w:sz w:val="24"/>
          <w:szCs w:val="24"/>
        </w:rPr>
        <w:t>otal PEF allocated in SIP: £34300</w:t>
      </w:r>
      <w:r w:rsidR="00FB4755">
        <w:rPr>
          <w:rFonts w:ascii="Arial" w:hAnsi="Arial" w:cs="Arial"/>
          <w:sz w:val="24"/>
          <w:szCs w:val="24"/>
        </w:rPr>
        <w:t xml:space="preserve">  Underspend: £ 0</w:t>
      </w:r>
    </w:p>
    <w:p w:rsidR="00F20784" w:rsidRPr="00440D8B" w:rsidRDefault="00F67EAA" w:rsidP="0021498B">
      <w:pPr>
        <w:spacing w:line="240" w:lineRule="auto"/>
        <w:rPr>
          <w:rFonts w:ascii="Arial" w:hAnsi="Arial" w:cs="Arial"/>
          <w:sz w:val="24"/>
          <w:szCs w:val="24"/>
        </w:rPr>
      </w:pPr>
      <w:r>
        <w:rPr>
          <w:rFonts w:ascii="Arial" w:hAnsi="Arial" w:cs="Arial"/>
          <w:sz w:val="24"/>
          <w:szCs w:val="24"/>
        </w:rPr>
        <w:t>School Improvement Plans</w:t>
      </w:r>
      <w:r w:rsidRPr="00472384">
        <w:rPr>
          <w:rFonts w:ascii="Arial" w:hAnsi="Arial" w:cs="Arial"/>
          <w:sz w:val="24"/>
          <w:szCs w:val="24"/>
        </w:rPr>
        <w:t xml:space="preserve"> should be </w:t>
      </w:r>
      <w:r>
        <w:rPr>
          <w:rFonts w:ascii="Arial" w:hAnsi="Arial" w:cs="Arial"/>
          <w:sz w:val="24"/>
          <w:szCs w:val="24"/>
        </w:rPr>
        <w:t>emailed to the link Quality Improvement Of</w:t>
      </w:r>
      <w:r w:rsidR="0021498B">
        <w:rPr>
          <w:rFonts w:ascii="Arial" w:hAnsi="Arial" w:cs="Arial"/>
          <w:sz w:val="24"/>
          <w:szCs w:val="24"/>
        </w:rPr>
        <w:t xml:space="preserve">ficer by </w:t>
      </w:r>
      <w:r w:rsidR="00702FA3">
        <w:rPr>
          <w:rFonts w:ascii="Arial" w:hAnsi="Arial" w:cs="Arial"/>
          <w:sz w:val="24"/>
          <w:szCs w:val="24"/>
        </w:rPr>
        <w:t>Monday 1</w:t>
      </w:r>
      <w:r w:rsidR="00FB4755">
        <w:rPr>
          <w:rFonts w:ascii="Arial" w:hAnsi="Arial" w:cs="Arial"/>
          <w:sz w:val="24"/>
          <w:szCs w:val="24"/>
        </w:rPr>
        <w:t>7</w:t>
      </w:r>
      <w:r w:rsidR="0021498B">
        <w:rPr>
          <w:rFonts w:ascii="Arial" w:hAnsi="Arial" w:cs="Arial"/>
          <w:sz w:val="24"/>
          <w:szCs w:val="24"/>
        </w:rPr>
        <w:t xml:space="preserve"> June 202</w:t>
      </w:r>
      <w:r w:rsidR="00FB4755">
        <w:rPr>
          <w:rFonts w:ascii="Arial" w:hAnsi="Arial" w:cs="Arial"/>
          <w:sz w:val="24"/>
          <w:szCs w:val="24"/>
        </w:rPr>
        <w:t>4</w:t>
      </w:r>
    </w:p>
    <w:sectPr w:rsidR="00F20784" w:rsidRPr="00440D8B" w:rsidSect="00440D8B">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DA2" w:rsidRDefault="000B6DA2" w:rsidP="006B2BB6">
      <w:pPr>
        <w:spacing w:after="0" w:line="240" w:lineRule="auto"/>
      </w:pPr>
      <w:r>
        <w:separator/>
      </w:r>
    </w:p>
  </w:endnote>
  <w:endnote w:type="continuationSeparator" w:id="0">
    <w:p w:rsidR="000B6DA2" w:rsidRDefault="000B6DA2" w:rsidP="006B2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DA2" w:rsidRDefault="000B6DA2" w:rsidP="006B2BB6">
      <w:pPr>
        <w:spacing w:after="0" w:line="240" w:lineRule="auto"/>
      </w:pPr>
      <w:r>
        <w:separator/>
      </w:r>
    </w:p>
  </w:footnote>
  <w:footnote w:type="continuationSeparator" w:id="0">
    <w:p w:rsidR="000B6DA2" w:rsidRDefault="000B6DA2" w:rsidP="006B2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DA2" w:rsidRPr="006B2BB6" w:rsidRDefault="000B6DA2" w:rsidP="006B2BB6">
    <w:pPr>
      <w:ind w:right="935"/>
      <w:jc w:val="both"/>
      <w:rPr>
        <w:rFonts w:ascii="Arial" w:hAnsi="Arial" w:cs="Arial"/>
        <w:b/>
        <w:color w:val="FF0000"/>
        <w:sz w:val="24"/>
        <w:szCs w:val="24"/>
      </w:rPr>
    </w:pPr>
    <w:r w:rsidRPr="009B1C4C">
      <w:rPr>
        <w:rFonts w:ascii="Arial" w:hAnsi="Arial" w:cs="Arial"/>
        <w:noProof/>
        <w:lang w:eastAsia="en-GB"/>
      </w:rPr>
      <w:drawing>
        <wp:anchor distT="0" distB="0" distL="114300" distR="114300" simplePos="0" relativeHeight="251659264" behindDoc="0" locked="0" layoutInCell="1" allowOverlap="1" wp14:anchorId="28D891AD" wp14:editId="17597244">
          <wp:simplePos x="0" y="0"/>
          <wp:positionH relativeFrom="margin">
            <wp:posOffset>6124575</wp:posOffset>
          </wp:positionH>
          <wp:positionV relativeFrom="paragraph">
            <wp:posOffset>-105410</wp:posOffset>
          </wp:positionV>
          <wp:extent cx="3162300" cy="561975"/>
          <wp:effectExtent l="0" t="0" r="0"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EDC High Quality Logo.png"/>
                  <pic:cNvPicPr/>
                </pic:nvPicPr>
                <pic:blipFill>
                  <a:blip r:embed="rId1">
                    <a:extLst>
                      <a:ext uri="{28A0092B-C50C-407E-A947-70E740481C1C}">
                        <a14:useLocalDpi xmlns:a14="http://schemas.microsoft.com/office/drawing/2010/main" val="0"/>
                      </a:ext>
                    </a:extLst>
                  </a:blip>
                  <a:stretch>
                    <a:fillRect/>
                  </a:stretch>
                </pic:blipFill>
                <pic:spPr>
                  <a:xfrm>
                    <a:off x="0" y="0"/>
                    <a:ext cx="3162300" cy="561975"/>
                  </a:xfrm>
                  <a:prstGeom prst="rect">
                    <a:avLst/>
                  </a:prstGeom>
                </pic:spPr>
              </pic:pic>
            </a:graphicData>
          </a:graphic>
          <wp14:sizeRelH relativeFrom="page">
            <wp14:pctWidth>0</wp14:pctWidth>
          </wp14:sizeRelH>
          <wp14:sizeRelV relativeFrom="page">
            <wp14:pctHeight>0</wp14:pctHeight>
          </wp14:sizeRelV>
        </wp:anchor>
      </w:drawing>
    </w:r>
    <w:r w:rsidRPr="006B2BB6">
      <w:rPr>
        <w:rFonts w:ascii="Arial" w:hAnsi="Arial" w:cs="Arial"/>
        <w:b/>
        <w:color w:val="FF0000"/>
        <w:sz w:val="24"/>
        <w:szCs w:val="24"/>
      </w:rPr>
      <w:t>East Dunbartonshire: Education Service</w:t>
    </w:r>
  </w:p>
  <w:p w:rsidR="000B6DA2" w:rsidRDefault="000B6DA2" w:rsidP="006B2BB6">
    <w:pPr>
      <w:ind w:right="935"/>
      <w:jc w:val="both"/>
      <w:rPr>
        <w:rFonts w:ascii="Arial" w:hAnsi="Arial" w:cs="Arial"/>
        <w:b/>
        <w:color w:val="FF0000"/>
        <w:sz w:val="24"/>
        <w:szCs w:val="24"/>
      </w:rPr>
    </w:pPr>
    <w:r w:rsidRPr="006B2BB6">
      <w:rPr>
        <w:rFonts w:ascii="Arial" w:hAnsi="Arial" w:cs="Arial"/>
        <w:b/>
        <w:color w:val="FF0000"/>
        <w:sz w:val="24"/>
        <w:szCs w:val="24"/>
      </w:rPr>
      <w:t xml:space="preserve">Framework for </w:t>
    </w:r>
    <w:r>
      <w:rPr>
        <w:rFonts w:ascii="Arial" w:hAnsi="Arial" w:cs="Arial"/>
        <w:b/>
        <w:color w:val="FF0000"/>
        <w:sz w:val="24"/>
        <w:szCs w:val="24"/>
      </w:rPr>
      <w:t>School Improvement Planning 2024/25</w:t>
    </w:r>
  </w:p>
  <w:p w:rsidR="000B6DA2" w:rsidRPr="006B2BB6" w:rsidRDefault="000B6DA2" w:rsidP="006B2BB6">
    <w:pPr>
      <w:ind w:right="935"/>
      <w:jc w:val="both"/>
      <w:rPr>
        <w:rFonts w:ascii="Arial" w:hAnsi="Arial" w:cs="Arial"/>
        <w:b/>
        <w:color w:val="FF0000"/>
        <w:sz w:val="24"/>
        <w:szCs w:val="24"/>
      </w:rPr>
    </w:pPr>
  </w:p>
  <w:p w:rsidR="000B6DA2" w:rsidRPr="006B2BB6" w:rsidRDefault="000B6DA2">
    <w:pPr>
      <w:pStyle w:val="Header"/>
      <w:rPr>
        <w:b/>
        <w:color w:val="FF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1B6C"/>
    <w:multiLevelType w:val="hybridMultilevel"/>
    <w:tmpl w:val="CC36B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1796A"/>
    <w:multiLevelType w:val="hybridMultilevel"/>
    <w:tmpl w:val="5B182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B6806"/>
    <w:multiLevelType w:val="hybridMultilevel"/>
    <w:tmpl w:val="5C1A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4E6533"/>
    <w:multiLevelType w:val="hybridMultilevel"/>
    <w:tmpl w:val="24EC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635EF"/>
    <w:multiLevelType w:val="hybridMultilevel"/>
    <w:tmpl w:val="9E84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722F33"/>
    <w:multiLevelType w:val="hybridMultilevel"/>
    <w:tmpl w:val="28B4E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89276C"/>
    <w:multiLevelType w:val="hybridMultilevel"/>
    <w:tmpl w:val="205E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DD5FD3"/>
    <w:multiLevelType w:val="hybridMultilevel"/>
    <w:tmpl w:val="B5CA9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396E37"/>
    <w:multiLevelType w:val="hybridMultilevel"/>
    <w:tmpl w:val="6C18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1"/>
  </w:num>
  <w:num w:numId="6">
    <w:abstractNumId w:val="4"/>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8B"/>
    <w:rsid w:val="000021F1"/>
    <w:rsid w:val="0009125C"/>
    <w:rsid w:val="000A776D"/>
    <w:rsid w:val="000B1FA6"/>
    <w:rsid w:val="000B3B74"/>
    <w:rsid w:val="000B6DA2"/>
    <w:rsid w:val="0012688D"/>
    <w:rsid w:val="001373AE"/>
    <w:rsid w:val="00150C78"/>
    <w:rsid w:val="001A08FA"/>
    <w:rsid w:val="001B2BB5"/>
    <w:rsid w:val="001B7E4F"/>
    <w:rsid w:val="001D2164"/>
    <w:rsid w:val="0021498B"/>
    <w:rsid w:val="002351AF"/>
    <w:rsid w:val="002509A6"/>
    <w:rsid w:val="00261925"/>
    <w:rsid w:val="002E149A"/>
    <w:rsid w:val="002E2F34"/>
    <w:rsid w:val="002E7CC9"/>
    <w:rsid w:val="002F0BA8"/>
    <w:rsid w:val="002F1CB2"/>
    <w:rsid w:val="002F67A2"/>
    <w:rsid w:val="00305278"/>
    <w:rsid w:val="00340E58"/>
    <w:rsid w:val="00344FD7"/>
    <w:rsid w:val="00355C57"/>
    <w:rsid w:val="003678EF"/>
    <w:rsid w:val="00391469"/>
    <w:rsid w:val="003B0D4A"/>
    <w:rsid w:val="003C4F09"/>
    <w:rsid w:val="003C6DF5"/>
    <w:rsid w:val="003D7509"/>
    <w:rsid w:val="004144EF"/>
    <w:rsid w:val="00420492"/>
    <w:rsid w:val="00422519"/>
    <w:rsid w:val="0043184B"/>
    <w:rsid w:val="00431E26"/>
    <w:rsid w:val="00440D8B"/>
    <w:rsid w:val="0048112B"/>
    <w:rsid w:val="00487837"/>
    <w:rsid w:val="004B60C9"/>
    <w:rsid w:val="00503DBF"/>
    <w:rsid w:val="00505741"/>
    <w:rsid w:val="00542B10"/>
    <w:rsid w:val="00551254"/>
    <w:rsid w:val="005660AB"/>
    <w:rsid w:val="005832B0"/>
    <w:rsid w:val="00612756"/>
    <w:rsid w:val="0068410F"/>
    <w:rsid w:val="006930E7"/>
    <w:rsid w:val="006978EC"/>
    <w:rsid w:val="006B2BB6"/>
    <w:rsid w:val="006D2145"/>
    <w:rsid w:val="00702FA3"/>
    <w:rsid w:val="0072299E"/>
    <w:rsid w:val="00723388"/>
    <w:rsid w:val="007251B6"/>
    <w:rsid w:val="00726720"/>
    <w:rsid w:val="00755D11"/>
    <w:rsid w:val="0077431A"/>
    <w:rsid w:val="00784670"/>
    <w:rsid w:val="00787625"/>
    <w:rsid w:val="00797C11"/>
    <w:rsid w:val="00797CAF"/>
    <w:rsid w:val="007C6827"/>
    <w:rsid w:val="007D127F"/>
    <w:rsid w:val="007F7D52"/>
    <w:rsid w:val="0080468E"/>
    <w:rsid w:val="008271D9"/>
    <w:rsid w:val="00864A19"/>
    <w:rsid w:val="008660D3"/>
    <w:rsid w:val="00883B0C"/>
    <w:rsid w:val="008945E6"/>
    <w:rsid w:val="008B3049"/>
    <w:rsid w:val="0092009E"/>
    <w:rsid w:val="00934E79"/>
    <w:rsid w:val="00935AAC"/>
    <w:rsid w:val="00940324"/>
    <w:rsid w:val="00947650"/>
    <w:rsid w:val="0095164E"/>
    <w:rsid w:val="00951ADC"/>
    <w:rsid w:val="00955B21"/>
    <w:rsid w:val="00962864"/>
    <w:rsid w:val="009A4C08"/>
    <w:rsid w:val="009B0CD3"/>
    <w:rsid w:val="009B622D"/>
    <w:rsid w:val="00A07050"/>
    <w:rsid w:val="00A44D15"/>
    <w:rsid w:val="00A464AC"/>
    <w:rsid w:val="00A82830"/>
    <w:rsid w:val="00A83F79"/>
    <w:rsid w:val="00AE4E6F"/>
    <w:rsid w:val="00AF1668"/>
    <w:rsid w:val="00AF29B7"/>
    <w:rsid w:val="00AF5308"/>
    <w:rsid w:val="00AF717C"/>
    <w:rsid w:val="00B15A69"/>
    <w:rsid w:val="00B21B75"/>
    <w:rsid w:val="00B26E68"/>
    <w:rsid w:val="00B31691"/>
    <w:rsid w:val="00B371B1"/>
    <w:rsid w:val="00B51B5F"/>
    <w:rsid w:val="00B70095"/>
    <w:rsid w:val="00B8051F"/>
    <w:rsid w:val="00B84795"/>
    <w:rsid w:val="00B95B9D"/>
    <w:rsid w:val="00BA5C67"/>
    <w:rsid w:val="00BB6FD1"/>
    <w:rsid w:val="00BD4F7C"/>
    <w:rsid w:val="00C023B6"/>
    <w:rsid w:val="00C31723"/>
    <w:rsid w:val="00C33A33"/>
    <w:rsid w:val="00C900DB"/>
    <w:rsid w:val="00CB50CF"/>
    <w:rsid w:val="00CC47FB"/>
    <w:rsid w:val="00CD2857"/>
    <w:rsid w:val="00CD3D6C"/>
    <w:rsid w:val="00CD6CCB"/>
    <w:rsid w:val="00CF6C72"/>
    <w:rsid w:val="00D26440"/>
    <w:rsid w:val="00D468DF"/>
    <w:rsid w:val="00D523A0"/>
    <w:rsid w:val="00D709A4"/>
    <w:rsid w:val="00D72155"/>
    <w:rsid w:val="00DA4577"/>
    <w:rsid w:val="00DC2079"/>
    <w:rsid w:val="00DC3D2F"/>
    <w:rsid w:val="00DD1907"/>
    <w:rsid w:val="00DE151C"/>
    <w:rsid w:val="00DE36BB"/>
    <w:rsid w:val="00DF17F9"/>
    <w:rsid w:val="00E122B1"/>
    <w:rsid w:val="00E30744"/>
    <w:rsid w:val="00E55355"/>
    <w:rsid w:val="00EA624D"/>
    <w:rsid w:val="00EC4B14"/>
    <w:rsid w:val="00ED6065"/>
    <w:rsid w:val="00F04296"/>
    <w:rsid w:val="00F20784"/>
    <w:rsid w:val="00F25C67"/>
    <w:rsid w:val="00F633CD"/>
    <w:rsid w:val="00F67EAA"/>
    <w:rsid w:val="00F869E7"/>
    <w:rsid w:val="00F94754"/>
    <w:rsid w:val="00FA3847"/>
    <w:rsid w:val="00FB4755"/>
    <w:rsid w:val="00FF4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0A8DB9"/>
  <w15:chartTrackingRefBased/>
  <w15:docId w15:val="{F9438FCC-EC92-4844-B420-A5AF6001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0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2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BB6"/>
  </w:style>
  <w:style w:type="paragraph" w:styleId="Footer">
    <w:name w:val="footer"/>
    <w:basedOn w:val="Normal"/>
    <w:link w:val="FooterChar"/>
    <w:uiPriority w:val="99"/>
    <w:unhideWhenUsed/>
    <w:rsid w:val="006B2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BB6"/>
  </w:style>
  <w:style w:type="character" w:styleId="PlaceholderText">
    <w:name w:val="Placeholder Text"/>
    <w:basedOn w:val="DefaultParagraphFont"/>
    <w:uiPriority w:val="99"/>
    <w:semiHidden/>
    <w:rsid w:val="000B3B74"/>
    <w:rPr>
      <w:color w:val="808080"/>
    </w:rPr>
  </w:style>
  <w:style w:type="character" w:styleId="Hyperlink">
    <w:name w:val="Hyperlink"/>
    <w:basedOn w:val="DefaultParagraphFont"/>
    <w:uiPriority w:val="99"/>
    <w:unhideWhenUsed/>
    <w:rsid w:val="001373AE"/>
    <w:rPr>
      <w:color w:val="0563C1" w:themeColor="hyperlink"/>
      <w:u w:val="single"/>
    </w:rPr>
  </w:style>
  <w:style w:type="paragraph" w:styleId="ListParagraph">
    <w:name w:val="List Paragraph"/>
    <w:basedOn w:val="Normal"/>
    <w:uiPriority w:val="34"/>
    <w:qFormat/>
    <w:rsid w:val="006D2145"/>
    <w:pPr>
      <w:spacing w:after="0" w:line="240" w:lineRule="auto"/>
      <w:ind w:left="720"/>
      <w:contextualSpacing/>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F1668"/>
    <w:rPr>
      <w:color w:val="954F72" w:themeColor="followedHyperlink"/>
      <w:u w:val="single"/>
    </w:rPr>
  </w:style>
  <w:style w:type="paragraph" w:customStyle="1" w:styleId="Default">
    <w:name w:val="Default"/>
    <w:rsid w:val="00422519"/>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unhideWhenUsed/>
    <w:rsid w:val="00344FD7"/>
    <w:pPr>
      <w:spacing w:line="240" w:lineRule="auto"/>
    </w:pPr>
    <w:rPr>
      <w:sz w:val="20"/>
      <w:szCs w:val="20"/>
    </w:rPr>
  </w:style>
  <w:style w:type="character" w:customStyle="1" w:styleId="CommentTextChar">
    <w:name w:val="Comment Text Char"/>
    <w:basedOn w:val="DefaultParagraphFont"/>
    <w:link w:val="CommentText"/>
    <w:uiPriority w:val="99"/>
    <w:rsid w:val="00344FD7"/>
    <w:rPr>
      <w:sz w:val="20"/>
      <w:szCs w:val="20"/>
    </w:rPr>
  </w:style>
  <w:style w:type="character" w:customStyle="1" w:styleId="textbodyspecialemph">
    <w:name w:val="textbodyspecialemph"/>
    <w:basedOn w:val="DefaultParagraphFont"/>
    <w:rsid w:val="00DD1907"/>
  </w:style>
  <w:style w:type="character" w:customStyle="1" w:styleId="textbodyemph">
    <w:name w:val="textbodyemph"/>
    <w:basedOn w:val="DefaultParagraphFont"/>
    <w:rsid w:val="00DD1907"/>
  </w:style>
  <w:style w:type="character" w:customStyle="1" w:styleId="textbodyspecial">
    <w:name w:val="textbodyspecial"/>
    <w:basedOn w:val="DefaultParagraphFont"/>
    <w:rsid w:val="007F7D52"/>
  </w:style>
  <w:style w:type="paragraph" w:styleId="NoSpacing">
    <w:name w:val="No Spacing"/>
    <w:link w:val="NoSpacingChar"/>
    <w:uiPriority w:val="1"/>
    <w:qFormat/>
    <w:rsid w:val="00B15A6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15A69"/>
    <w:rPr>
      <w:rFonts w:eastAsiaTheme="minorEastAsia"/>
      <w:lang w:val="en-US"/>
    </w:rPr>
  </w:style>
  <w:style w:type="paragraph" w:styleId="BodyTextIndent">
    <w:name w:val="Body Text Indent"/>
    <w:basedOn w:val="Normal"/>
    <w:link w:val="BodyTextIndentChar"/>
    <w:unhideWhenUsed/>
    <w:rsid w:val="001A08FA"/>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A08FA"/>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1A08F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1A08F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2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8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90727">
      <w:bodyDiv w:val="1"/>
      <w:marLeft w:val="0"/>
      <w:marRight w:val="0"/>
      <w:marTop w:val="0"/>
      <w:marBottom w:val="0"/>
      <w:divBdr>
        <w:top w:val="none" w:sz="0" w:space="0" w:color="auto"/>
        <w:left w:val="none" w:sz="0" w:space="0" w:color="auto"/>
        <w:bottom w:val="none" w:sz="0" w:space="0" w:color="auto"/>
        <w:right w:val="none" w:sz="0" w:space="0" w:color="auto"/>
      </w:divBdr>
    </w:div>
    <w:div w:id="928586746">
      <w:bodyDiv w:val="1"/>
      <w:marLeft w:val="0"/>
      <w:marRight w:val="0"/>
      <w:marTop w:val="0"/>
      <w:marBottom w:val="0"/>
      <w:divBdr>
        <w:top w:val="none" w:sz="0" w:space="0" w:color="auto"/>
        <w:left w:val="none" w:sz="0" w:space="0" w:color="auto"/>
        <w:bottom w:val="none" w:sz="0" w:space="0" w:color="auto"/>
        <w:right w:val="none" w:sz="0" w:space="0" w:color="auto"/>
      </w:divBdr>
    </w:div>
    <w:div w:id="1310404856">
      <w:bodyDiv w:val="1"/>
      <w:marLeft w:val="0"/>
      <w:marRight w:val="0"/>
      <w:marTop w:val="0"/>
      <w:marBottom w:val="0"/>
      <w:divBdr>
        <w:top w:val="none" w:sz="0" w:space="0" w:color="auto"/>
        <w:left w:val="none" w:sz="0" w:space="0" w:color="auto"/>
        <w:bottom w:val="none" w:sz="0" w:space="0" w:color="auto"/>
        <w:right w:val="none" w:sz="0" w:space="0" w:color="auto"/>
      </w:divBdr>
    </w:div>
    <w:div w:id="1450392179">
      <w:bodyDiv w:val="1"/>
      <w:marLeft w:val="0"/>
      <w:marRight w:val="0"/>
      <w:marTop w:val="0"/>
      <w:marBottom w:val="0"/>
      <w:divBdr>
        <w:top w:val="none" w:sz="0" w:space="0" w:color="auto"/>
        <w:left w:val="none" w:sz="0" w:space="0" w:color="auto"/>
        <w:bottom w:val="none" w:sz="0" w:space="0" w:color="auto"/>
        <w:right w:val="none" w:sz="0" w:space="0" w:color="auto"/>
      </w:divBdr>
    </w:div>
    <w:div w:id="212881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file:///\\sch-fs2\EDC_User_Data\Teaching%20Staff\Work\073%20Holy%20family%20Primary\073AGallagher\Vision%20Values%20Aims\Vision,%20Values%20and%20Aims%202024.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7338D368004D109F570AAE510258EC"/>
        <w:category>
          <w:name w:val="General"/>
          <w:gallery w:val="placeholder"/>
        </w:category>
        <w:types>
          <w:type w:val="bbPlcHdr"/>
        </w:types>
        <w:behaviors>
          <w:behavior w:val="content"/>
        </w:behaviors>
        <w:guid w:val="{A84C2FA3-ADBF-4C3F-9CA3-12E908DAE843}"/>
      </w:docPartPr>
      <w:docPartBody>
        <w:p w:rsidR="00E577B5" w:rsidRDefault="00E251DF" w:rsidP="00E251DF">
          <w:pPr>
            <w:pStyle w:val="7A7338D368004D109F570AAE510258EC"/>
          </w:pPr>
          <w:r w:rsidRPr="009553D1">
            <w:rPr>
              <w:rStyle w:val="PlaceholderText"/>
            </w:rPr>
            <w:t>Choose an item.</w:t>
          </w:r>
        </w:p>
      </w:docPartBody>
    </w:docPart>
    <w:docPart>
      <w:docPartPr>
        <w:name w:val="6EFC9FA850EE4A408F49BBA3C9B9FA20"/>
        <w:category>
          <w:name w:val="General"/>
          <w:gallery w:val="placeholder"/>
        </w:category>
        <w:types>
          <w:type w:val="bbPlcHdr"/>
        </w:types>
        <w:behaviors>
          <w:behavior w:val="content"/>
        </w:behaviors>
        <w:guid w:val="{ECC0C055-CCED-4DDD-AD0B-464E7B3A883C}"/>
      </w:docPartPr>
      <w:docPartBody>
        <w:p w:rsidR="00E577B5" w:rsidRDefault="00E251DF" w:rsidP="00E251DF">
          <w:pPr>
            <w:pStyle w:val="6EFC9FA850EE4A408F49BBA3C9B9FA20"/>
          </w:pPr>
          <w:r w:rsidRPr="009553D1">
            <w:rPr>
              <w:rStyle w:val="PlaceholderText"/>
            </w:rPr>
            <w:t>Choose an item.</w:t>
          </w:r>
        </w:p>
      </w:docPartBody>
    </w:docPart>
    <w:docPart>
      <w:docPartPr>
        <w:name w:val="90FE06E9961F4E44908BE47E911BCB17"/>
        <w:category>
          <w:name w:val="General"/>
          <w:gallery w:val="placeholder"/>
        </w:category>
        <w:types>
          <w:type w:val="bbPlcHdr"/>
        </w:types>
        <w:behaviors>
          <w:behavior w:val="content"/>
        </w:behaviors>
        <w:guid w:val="{FDF58C1C-BF5B-4F6E-8ADC-BF8AF24A5316}"/>
      </w:docPartPr>
      <w:docPartBody>
        <w:p w:rsidR="00E577B5" w:rsidRDefault="00E251DF" w:rsidP="00E251DF">
          <w:pPr>
            <w:pStyle w:val="90FE06E9961F4E44908BE47E911BCB17"/>
          </w:pPr>
          <w:r w:rsidRPr="009553D1">
            <w:rPr>
              <w:rStyle w:val="PlaceholderText"/>
            </w:rPr>
            <w:t>Choose an item.</w:t>
          </w:r>
        </w:p>
      </w:docPartBody>
    </w:docPart>
    <w:docPart>
      <w:docPartPr>
        <w:name w:val="E4C05A24961F48F09AB9EBC76246DF6F"/>
        <w:category>
          <w:name w:val="General"/>
          <w:gallery w:val="placeholder"/>
        </w:category>
        <w:types>
          <w:type w:val="bbPlcHdr"/>
        </w:types>
        <w:behaviors>
          <w:behavior w:val="content"/>
        </w:behaviors>
        <w:guid w:val="{92C29950-0495-4F06-A8BA-8267F07913BB}"/>
      </w:docPartPr>
      <w:docPartBody>
        <w:p w:rsidR="00E577B5" w:rsidRDefault="00E251DF" w:rsidP="00E251DF">
          <w:pPr>
            <w:pStyle w:val="E4C05A24961F48F09AB9EBC76246DF6F"/>
          </w:pPr>
          <w:r w:rsidRPr="009553D1">
            <w:rPr>
              <w:rStyle w:val="PlaceholderText"/>
            </w:rPr>
            <w:t>Choose an item.</w:t>
          </w:r>
        </w:p>
      </w:docPartBody>
    </w:docPart>
    <w:docPart>
      <w:docPartPr>
        <w:name w:val="222B1119C83F42058191A723E227CD36"/>
        <w:category>
          <w:name w:val="General"/>
          <w:gallery w:val="placeholder"/>
        </w:category>
        <w:types>
          <w:type w:val="bbPlcHdr"/>
        </w:types>
        <w:behaviors>
          <w:behavior w:val="content"/>
        </w:behaviors>
        <w:guid w:val="{DA760C74-B5C1-476B-9BDA-19D38714038B}"/>
      </w:docPartPr>
      <w:docPartBody>
        <w:p w:rsidR="007A5064" w:rsidRDefault="004B426D" w:rsidP="004B426D">
          <w:pPr>
            <w:pStyle w:val="222B1119C83F42058191A723E227CD36"/>
          </w:pPr>
          <w:r w:rsidRPr="009553D1">
            <w:rPr>
              <w:rStyle w:val="PlaceholderText"/>
            </w:rPr>
            <w:t>Choose an item.</w:t>
          </w:r>
        </w:p>
      </w:docPartBody>
    </w:docPart>
    <w:docPart>
      <w:docPartPr>
        <w:name w:val="F5CAFC821F084AAEAE1EB30924653B1B"/>
        <w:category>
          <w:name w:val="General"/>
          <w:gallery w:val="placeholder"/>
        </w:category>
        <w:types>
          <w:type w:val="bbPlcHdr"/>
        </w:types>
        <w:behaviors>
          <w:behavior w:val="content"/>
        </w:behaviors>
        <w:guid w:val="{39371BBB-8063-414A-B79A-5CB091A6A24F}"/>
      </w:docPartPr>
      <w:docPartBody>
        <w:p w:rsidR="007A5064" w:rsidRDefault="004B426D" w:rsidP="004B426D">
          <w:pPr>
            <w:pStyle w:val="F5CAFC821F084AAEAE1EB30924653B1B"/>
          </w:pPr>
          <w:r w:rsidRPr="009553D1">
            <w:rPr>
              <w:rStyle w:val="PlaceholderText"/>
            </w:rPr>
            <w:t>Choose an item.</w:t>
          </w:r>
        </w:p>
      </w:docPartBody>
    </w:docPart>
    <w:docPart>
      <w:docPartPr>
        <w:name w:val="97FC543E976249C9A9A5C0C7F741069A"/>
        <w:category>
          <w:name w:val="General"/>
          <w:gallery w:val="placeholder"/>
        </w:category>
        <w:types>
          <w:type w:val="bbPlcHdr"/>
        </w:types>
        <w:behaviors>
          <w:behavior w:val="content"/>
        </w:behaviors>
        <w:guid w:val="{C90C079A-6799-44C3-8618-DEF7CCC07447}"/>
      </w:docPartPr>
      <w:docPartBody>
        <w:p w:rsidR="007A5064" w:rsidRDefault="004B426D" w:rsidP="004B426D">
          <w:pPr>
            <w:pStyle w:val="97FC543E976249C9A9A5C0C7F741069A"/>
          </w:pPr>
          <w:r w:rsidRPr="009553D1">
            <w:rPr>
              <w:rStyle w:val="PlaceholderText"/>
            </w:rPr>
            <w:t>Choose an item.</w:t>
          </w:r>
        </w:p>
      </w:docPartBody>
    </w:docPart>
    <w:docPart>
      <w:docPartPr>
        <w:name w:val="F508343D8B744360A181D85B6211E6DB"/>
        <w:category>
          <w:name w:val="General"/>
          <w:gallery w:val="placeholder"/>
        </w:category>
        <w:types>
          <w:type w:val="bbPlcHdr"/>
        </w:types>
        <w:behaviors>
          <w:behavior w:val="content"/>
        </w:behaviors>
        <w:guid w:val="{CAF26881-BC2B-4A4E-A26B-228C39E3F75D}"/>
      </w:docPartPr>
      <w:docPartBody>
        <w:p w:rsidR="007A5064" w:rsidRDefault="004B426D" w:rsidP="004B426D">
          <w:pPr>
            <w:pStyle w:val="F508343D8B744360A181D85B6211E6DB"/>
          </w:pPr>
          <w:r w:rsidRPr="009553D1">
            <w:rPr>
              <w:rStyle w:val="PlaceholderText"/>
            </w:rPr>
            <w:t>Choose an item.</w:t>
          </w:r>
        </w:p>
      </w:docPartBody>
    </w:docPart>
    <w:docPart>
      <w:docPartPr>
        <w:name w:val="2FC4B92421C846CC9FC7372137897F79"/>
        <w:category>
          <w:name w:val="General"/>
          <w:gallery w:val="placeholder"/>
        </w:category>
        <w:types>
          <w:type w:val="bbPlcHdr"/>
        </w:types>
        <w:behaviors>
          <w:behavior w:val="content"/>
        </w:behaviors>
        <w:guid w:val="{C3A94843-A9E9-4392-B7B9-B240E420F1EC}"/>
      </w:docPartPr>
      <w:docPartBody>
        <w:p w:rsidR="007A5064" w:rsidRDefault="004B426D" w:rsidP="004B426D">
          <w:pPr>
            <w:pStyle w:val="2FC4B92421C846CC9FC7372137897F79"/>
          </w:pPr>
          <w:r w:rsidRPr="009553D1">
            <w:rPr>
              <w:rStyle w:val="PlaceholderText"/>
            </w:rPr>
            <w:t>Choose an item.</w:t>
          </w:r>
        </w:p>
      </w:docPartBody>
    </w:docPart>
    <w:docPart>
      <w:docPartPr>
        <w:name w:val="4B601F9FAB8544E0BD0AA43579652BA8"/>
        <w:category>
          <w:name w:val="General"/>
          <w:gallery w:val="placeholder"/>
        </w:category>
        <w:types>
          <w:type w:val="bbPlcHdr"/>
        </w:types>
        <w:behaviors>
          <w:behavior w:val="content"/>
        </w:behaviors>
        <w:guid w:val="{CA6E4310-35D8-4B6C-BDBF-CDE5C08012FA}"/>
      </w:docPartPr>
      <w:docPartBody>
        <w:p w:rsidR="007A5064" w:rsidRDefault="004B426D" w:rsidP="004B426D">
          <w:pPr>
            <w:pStyle w:val="4B601F9FAB8544E0BD0AA43579652BA8"/>
          </w:pPr>
          <w:r w:rsidRPr="009553D1">
            <w:rPr>
              <w:rStyle w:val="PlaceholderText"/>
            </w:rPr>
            <w:t>Choose an item.</w:t>
          </w:r>
        </w:p>
      </w:docPartBody>
    </w:docPart>
    <w:docPart>
      <w:docPartPr>
        <w:name w:val="C79F2111F16143B285CD8E814713EBF7"/>
        <w:category>
          <w:name w:val="General"/>
          <w:gallery w:val="placeholder"/>
        </w:category>
        <w:types>
          <w:type w:val="bbPlcHdr"/>
        </w:types>
        <w:behaviors>
          <w:behavior w:val="content"/>
        </w:behaviors>
        <w:guid w:val="{1ADAD561-E38E-494A-8E92-72851F475C8F}"/>
      </w:docPartPr>
      <w:docPartBody>
        <w:p w:rsidR="007A5064" w:rsidRDefault="004B426D" w:rsidP="004B426D">
          <w:pPr>
            <w:pStyle w:val="C79F2111F16143B285CD8E814713EBF7"/>
          </w:pPr>
          <w:r w:rsidRPr="009553D1">
            <w:rPr>
              <w:rStyle w:val="PlaceholderText"/>
            </w:rPr>
            <w:t>Choose an item.</w:t>
          </w:r>
        </w:p>
      </w:docPartBody>
    </w:docPart>
    <w:docPart>
      <w:docPartPr>
        <w:name w:val="99E5FFD4353F4DC4ADC83CD34234E716"/>
        <w:category>
          <w:name w:val="General"/>
          <w:gallery w:val="placeholder"/>
        </w:category>
        <w:types>
          <w:type w:val="bbPlcHdr"/>
        </w:types>
        <w:behaviors>
          <w:behavior w:val="content"/>
        </w:behaviors>
        <w:guid w:val="{12CC1008-3D51-4874-86DA-CE5863F752AF}"/>
      </w:docPartPr>
      <w:docPartBody>
        <w:p w:rsidR="007A5064" w:rsidRDefault="004B426D" w:rsidP="004B426D">
          <w:pPr>
            <w:pStyle w:val="99E5FFD4353F4DC4ADC83CD34234E716"/>
          </w:pPr>
          <w:r w:rsidRPr="009553D1">
            <w:rPr>
              <w:rStyle w:val="PlaceholderText"/>
            </w:rPr>
            <w:t>Choose an item.</w:t>
          </w:r>
        </w:p>
      </w:docPartBody>
    </w:docPart>
    <w:docPart>
      <w:docPartPr>
        <w:name w:val="B4854781A04D43F78A251932867FAF8F"/>
        <w:category>
          <w:name w:val="General"/>
          <w:gallery w:val="placeholder"/>
        </w:category>
        <w:types>
          <w:type w:val="bbPlcHdr"/>
        </w:types>
        <w:behaviors>
          <w:behavior w:val="content"/>
        </w:behaviors>
        <w:guid w:val="{EB785AFF-B130-415A-8517-154DBAF725C2}"/>
      </w:docPartPr>
      <w:docPartBody>
        <w:p w:rsidR="007A5064" w:rsidRDefault="004B426D" w:rsidP="004B426D">
          <w:pPr>
            <w:pStyle w:val="B4854781A04D43F78A251932867FAF8F"/>
          </w:pPr>
          <w:r w:rsidRPr="009553D1">
            <w:rPr>
              <w:rStyle w:val="PlaceholderText"/>
            </w:rPr>
            <w:t>Choose an item.</w:t>
          </w:r>
        </w:p>
      </w:docPartBody>
    </w:docPart>
    <w:docPart>
      <w:docPartPr>
        <w:name w:val="9FFB47B45E8140E78DB93E7C277DD98C"/>
        <w:category>
          <w:name w:val="General"/>
          <w:gallery w:val="placeholder"/>
        </w:category>
        <w:types>
          <w:type w:val="bbPlcHdr"/>
        </w:types>
        <w:behaviors>
          <w:behavior w:val="content"/>
        </w:behaviors>
        <w:guid w:val="{FFF8B1B8-079A-4362-AB98-468E3AAE2133}"/>
      </w:docPartPr>
      <w:docPartBody>
        <w:p w:rsidR="007A5064" w:rsidRDefault="004B426D" w:rsidP="004B426D">
          <w:pPr>
            <w:pStyle w:val="9FFB47B45E8140E78DB93E7C277DD98C"/>
          </w:pPr>
          <w:r w:rsidRPr="009553D1">
            <w:rPr>
              <w:rStyle w:val="PlaceholderText"/>
            </w:rPr>
            <w:t>Choose an item.</w:t>
          </w:r>
        </w:p>
      </w:docPartBody>
    </w:docPart>
    <w:docPart>
      <w:docPartPr>
        <w:name w:val="B18EA33851C846A9BC5CAD4F2D065E93"/>
        <w:category>
          <w:name w:val="General"/>
          <w:gallery w:val="placeholder"/>
        </w:category>
        <w:types>
          <w:type w:val="bbPlcHdr"/>
        </w:types>
        <w:behaviors>
          <w:behavior w:val="content"/>
        </w:behaviors>
        <w:guid w:val="{174A1830-0956-4E8E-BE06-20D3BBC89AD3}"/>
      </w:docPartPr>
      <w:docPartBody>
        <w:p w:rsidR="007A5064" w:rsidRDefault="004B426D" w:rsidP="004B426D">
          <w:pPr>
            <w:pStyle w:val="B18EA33851C846A9BC5CAD4F2D065E93"/>
          </w:pPr>
          <w:r w:rsidRPr="009553D1">
            <w:rPr>
              <w:rStyle w:val="PlaceholderText"/>
            </w:rPr>
            <w:t>Choose an item.</w:t>
          </w:r>
        </w:p>
      </w:docPartBody>
    </w:docPart>
    <w:docPart>
      <w:docPartPr>
        <w:name w:val="C67E965BFB3C482C9719EEA786EBBD06"/>
        <w:category>
          <w:name w:val="General"/>
          <w:gallery w:val="placeholder"/>
        </w:category>
        <w:types>
          <w:type w:val="bbPlcHdr"/>
        </w:types>
        <w:behaviors>
          <w:behavior w:val="content"/>
        </w:behaviors>
        <w:guid w:val="{26D7C55E-E5D1-4A1B-9071-E58BE0667B80}"/>
      </w:docPartPr>
      <w:docPartBody>
        <w:p w:rsidR="007A5064" w:rsidRDefault="004B426D" w:rsidP="004B426D">
          <w:pPr>
            <w:pStyle w:val="C67E965BFB3C482C9719EEA786EBBD06"/>
          </w:pPr>
          <w:r w:rsidRPr="009553D1">
            <w:rPr>
              <w:rStyle w:val="PlaceholderText"/>
            </w:rPr>
            <w:t>Choose an item.</w:t>
          </w:r>
        </w:p>
      </w:docPartBody>
    </w:docPart>
    <w:docPart>
      <w:docPartPr>
        <w:name w:val="F8FCCAE6E7E8461B95DE3B2C454A0DF5"/>
        <w:category>
          <w:name w:val="General"/>
          <w:gallery w:val="placeholder"/>
        </w:category>
        <w:types>
          <w:type w:val="bbPlcHdr"/>
        </w:types>
        <w:behaviors>
          <w:behavior w:val="content"/>
        </w:behaviors>
        <w:guid w:val="{720B0D83-9C1B-43A4-A1D6-7803E0078505}"/>
      </w:docPartPr>
      <w:docPartBody>
        <w:p w:rsidR="007A5064" w:rsidRDefault="004B426D" w:rsidP="004B426D">
          <w:pPr>
            <w:pStyle w:val="F8FCCAE6E7E8461B95DE3B2C454A0DF5"/>
          </w:pPr>
          <w:r w:rsidRPr="009553D1">
            <w:rPr>
              <w:rStyle w:val="PlaceholderText"/>
            </w:rPr>
            <w:t>Choose an item.</w:t>
          </w:r>
        </w:p>
      </w:docPartBody>
    </w:docPart>
    <w:docPart>
      <w:docPartPr>
        <w:name w:val="F10CC2EBAFC24E52AB3DF91F569AB617"/>
        <w:category>
          <w:name w:val="General"/>
          <w:gallery w:val="placeholder"/>
        </w:category>
        <w:types>
          <w:type w:val="bbPlcHdr"/>
        </w:types>
        <w:behaviors>
          <w:behavior w:val="content"/>
        </w:behaviors>
        <w:guid w:val="{1A2FBADD-3AE8-4172-982C-67134E320F2D}"/>
      </w:docPartPr>
      <w:docPartBody>
        <w:p w:rsidR="007A5064" w:rsidRDefault="004B426D" w:rsidP="004B426D">
          <w:pPr>
            <w:pStyle w:val="F10CC2EBAFC24E52AB3DF91F569AB617"/>
          </w:pPr>
          <w:r w:rsidRPr="009553D1">
            <w:rPr>
              <w:rStyle w:val="PlaceholderText"/>
            </w:rPr>
            <w:t>Choose an item.</w:t>
          </w:r>
        </w:p>
      </w:docPartBody>
    </w:docPart>
    <w:docPart>
      <w:docPartPr>
        <w:name w:val="7860ED0DD546451BB55CDF3ACF115E01"/>
        <w:category>
          <w:name w:val="General"/>
          <w:gallery w:val="placeholder"/>
        </w:category>
        <w:types>
          <w:type w:val="bbPlcHdr"/>
        </w:types>
        <w:behaviors>
          <w:behavior w:val="content"/>
        </w:behaviors>
        <w:guid w:val="{5B14FCFE-DB23-4B10-B62E-AFAB09D588FB}"/>
      </w:docPartPr>
      <w:docPartBody>
        <w:p w:rsidR="00B550C6" w:rsidRDefault="00506894" w:rsidP="00506894">
          <w:pPr>
            <w:pStyle w:val="7860ED0DD546451BB55CDF3ACF115E01"/>
          </w:pPr>
          <w:r w:rsidRPr="009553D1">
            <w:rPr>
              <w:rStyle w:val="PlaceholderText"/>
            </w:rPr>
            <w:t>Choose an item.</w:t>
          </w:r>
        </w:p>
      </w:docPartBody>
    </w:docPart>
    <w:docPart>
      <w:docPartPr>
        <w:name w:val="D6A3000D06BA49D283FA81323D2ACA37"/>
        <w:category>
          <w:name w:val="General"/>
          <w:gallery w:val="placeholder"/>
        </w:category>
        <w:types>
          <w:type w:val="bbPlcHdr"/>
        </w:types>
        <w:behaviors>
          <w:behavior w:val="content"/>
        </w:behaviors>
        <w:guid w:val="{7C3D041A-A6A6-4B95-AEAB-48EBF8E96DA6}"/>
      </w:docPartPr>
      <w:docPartBody>
        <w:p w:rsidR="00B550C6" w:rsidRDefault="00506894" w:rsidP="00506894">
          <w:pPr>
            <w:pStyle w:val="D6A3000D06BA49D283FA81323D2ACA37"/>
          </w:pPr>
          <w:r w:rsidRPr="009553D1">
            <w:rPr>
              <w:rStyle w:val="PlaceholderText"/>
            </w:rPr>
            <w:t>Choose an item.</w:t>
          </w:r>
        </w:p>
      </w:docPartBody>
    </w:docPart>
    <w:docPart>
      <w:docPartPr>
        <w:name w:val="071A2E18E76B4F089E3F2B19958BD863"/>
        <w:category>
          <w:name w:val="General"/>
          <w:gallery w:val="placeholder"/>
        </w:category>
        <w:types>
          <w:type w:val="bbPlcHdr"/>
        </w:types>
        <w:behaviors>
          <w:behavior w:val="content"/>
        </w:behaviors>
        <w:guid w:val="{5F6FABF0-816E-4EC6-8145-B9894029AC7C}"/>
      </w:docPartPr>
      <w:docPartBody>
        <w:p w:rsidR="00B550C6" w:rsidRDefault="00506894" w:rsidP="00506894">
          <w:pPr>
            <w:pStyle w:val="071A2E18E76B4F089E3F2B19958BD863"/>
          </w:pPr>
          <w:r w:rsidRPr="009553D1">
            <w:rPr>
              <w:rStyle w:val="PlaceholderText"/>
            </w:rPr>
            <w:t>Choose an item.</w:t>
          </w:r>
        </w:p>
      </w:docPartBody>
    </w:docPart>
    <w:docPart>
      <w:docPartPr>
        <w:name w:val="3CFE180423074981AC69EA634F67D324"/>
        <w:category>
          <w:name w:val="General"/>
          <w:gallery w:val="placeholder"/>
        </w:category>
        <w:types>
          <w:type w:val="bbPlcHdr"/>
        </w:types>
        <w:behaviors>
          <w:behavior w:val="content"/>
        </w:behaviors>
        <w:guid w:val="{0B5D0764-8FAF-4698-ADEF-CFD4FFB91DD6}"/>
      </w:docPartPr>
      <w:docPartBody>
        <w:p w:rsidR="00B550C6" w:rsidRDefault="00506894" w:rsidP="00506894">
          <w:pPr>
            <w:pStyle w:val="3CFE180423074981AC69EA634F67D324"/>
          </w:pPr>
          <w:r w:rsidRPr="009553D1">
            <w:rPr>
              <w:rStyle w:val="PlaceholderText"/>
            </w:rPr>
            <w:t>Choose an item.</w:t>
          </w:r>
        </w:p>
      </w:docPartBody>
    </w:docPart>
    <w:docPart>
      <w:docPartPr>
        <w:name w:val="EE6EBF2E0CF54FC98F1B4DFAEF4791F0"/>
        <w:category>
          <w:name w:val="General"/>
          <w:gallery w:val="placeholder"/>
        </w:category>
        <w:types>
          <w:type w:val="bbPlcHdr"/>
        </w:types>
        <w:behaviors>
          <w:behavior w:val="content"/>
        </w:behaviors>
        <w:guid w:val="{54F2D798-EAC0-40CE-A85D-DC337EF03A5D}"/>
      </w:docPartPr>
      <w:docPartBody>
        <w:p w:rsidR="00B550C6" w:rsidRDefault="00506894" w:rsidP="00506894">
          <w:pPr>
            <w:pStyle w:val="EE6EBF2E0CF54FC98F1B4DFAEF4791F0"/>
          </w:pPr>
          <w:r w:rsidRPr="009553D1">
            <w:rPr>
              <w:rStyle w:val="PlaceholderText"/>
            </w:rPr>
            <w:t>Choose an item.</w:t>
          </w:r>
        </w:p>
      </w:docPartBody>
    </w:docPart>
    <w:docPart>
      <w:docPartPr>
        <w:name w:val="68EF7ADF15C74777894B342C7BD8EA23"/>
        <w:category>
          <w:name w:val="General"/>
          <w:gallery w:val="placeholder"/>
        </w:category>
        <w:types>
          <w:type w:val="bbPlcHdr"/>
        </w:types>
        <w:behaviors>
          <w:behavior w:val="content"/>
        </w:behaviors>
        <w:guid w:val="{94E191DD-AC19-42C2-AD1A-380FF6075F83}"/>
      </w:docPartPr>
      <w:docPartBody>
        <w:p w:rsidR="00B550C6" w:rsidRDefault="00506894" w:rsidP="00506894">
          <w:pPr>
            <w:pStyle w:val="68EF7ADF15C74777894B342C7BD8EA23"/>
          </w:pPr>
          <w:r w:rsidRPr="009553D1">
            <w:rPr>
              <w:rStyle w:val="PlaceholderText"/>
            </w:rPr>
            <w:t>Choose an item.</w:t>
          </w:r>
        </w:p>
      </w:docPartBody>
    </w:docPart>
    <w:docPart>
      <w:docPartPr>
        <w:name w:val="3C306515CA2A44719C4EA131037ABBFE"/>
        <w:category>
          <w:name w:val="General"/>
          <w:gallery w:val="placeholder"/>
        </w:category>
        <w:types>
          <w:type w:val="bbPlcHdr"/>
        </w:types>
        <w:behaviors>
          <w:behavior w:val="content"/>
        </w:behaviors>
        <w:guid w:val="{F57B62FE-39EC-49E8-A560-479AAF94474D}"/>
      </w:docPartPr>
      <w:docPartBody>
        <w:p w:rsidR="00B550C6" w:rsidRDefault="00506894" w:rsidP="00506894">
          <w:pPr>
            <w:pStyle w:val="3C306515CA2A44719C4EA131037ABBFE"/>
          </w:pPr>
          <w:r w:rsidRPr="009553D1">
            <w:rPr>
              <w:rStyle w:val="PlaceholderText"/>
            </w:rPr>
            <w:t>Choose an item.</w:t>
          </w:r>
        </w:p>
      </w:docPartBody>
    </w:docPart>
    <w:docPart>
      <w:docPartPr>
        <w:name w:val="B1DA89B99F9C409598DCC43726686B6C"/>
        <w:category>
          <w:name w:val="General"/>
          <w:gallery w:val="placeholder"/>
        </w:category>
        <w:types>
          <w:type w:val="bbPlcHdr"/>
        </w:types>
        <w:behaviors>
          <w:behavior w:val="content"/>
        </w:behaviors>
        <w:guid w:val="{DE74DC59-1DFE-4E05-BA0E-F35ED5DDAA99}"/>
      </w:docPartPr>
      <w:docPartBody>
        <w:p w:rsidR="001262E1" w:rsidRDefault="004375D4" w:rsidP="004375D4">
          <w:pPr>
            <w:pStyle w:val="B1DA89B99F9C409598DCC43726686B6C"/>
          </w:pPr>
          <w:r w:rsidRPr="009553D1">
            <w:rPr>
              <w:rStyle w:val="PlaceholderText"/>
            </w:rPr>
            <w:t>Choose an item.</w:t>
          </w:r>
        </w:p>
      </w:docPartBody>
    </w:docPart>
    <w:docPart>
      <w:docPartPr>
        <w:name w:val="547B3319A28B4308AB090434A46457C5"/>
        <w:category>
          <w:name w:val="General"/>
          <w:gallery w:val="placeholder"/>
        </w:category>
        <w:types>
          <w:type w:val="bbPlcHdr"/>
        </w:types>
        <w:behaviors>
          <w:behavior w:val="content"/>
        </w:behaviors>
        <w:guid w:val="{BEAAAFCA-91EB-4EE6-90C6-B4B207B0CB6E}"/>
      </w:docPartPr>
      <w:docPartBody>
        <w:p w:rsidR="001262E1" w:rsidRDefault="001262E1" w:rsidP="001262E1">
          <w:pPr>
            <w:pStyle w:val="547B3319A28B4308AB090434A46457C5"/>
          </w:pPr>
          <w:r w:rsidRPr="009553D1">
            <w:rPr>
              <w:rStyle w:val="PlaceholderText"/>
            </w:rPr>
            <w:t>Choose an item.</w:t>
          </w:r>
        </w:p>
      </w:docPartBody>
    </w:docPart>
    <w:docPart>
      <w:docPartPr>
        <w:name w:val="F1C1180A1F2C4A50AC0CC473FCEDCC7B"/>
        <w:category>
          <w:name w:val="General"/>
          <w:gallery w:val="placeholder"/>
        </w:category>
        <w:types>
          <w:type w:val="bbPlcHdr"/>
        </w:types>
        <w:behaviors>
          <w:behavior w:val="content"/>
        </w:behaviors>
        <w:guid w:val="{119F2CF8-906C-46E4-9225-BECE939CBBE7}"/>
      </w:docPartPr>
      <w:docPartBody>
        <w:p w:rsidR="001262E1" w:rsidRDefault="001262E1" w:rsidP="001262E1">
          <w:pPr>
            <w:pStyle w:val="F1C1180A1F2C4A50AC0CC473FCEDCC7B"/>
          </w:pPr>
          <w:r w:rsidRPr="009553D1">
            <w:rPr>
              <w:rStyle w:val="PlaceholderText"/>
            </w:rPr>
            <w:t>Choose an item.</w:t>
          </w:r>
        </w:p>
      </w:docPartBody>
    </w:docPart>
    <w:docPart>
      <w:docPartPr>
        <w:name w:val="4FC6A7A537F04BD6912A7E95E77A285A"/>
        <w:category>
          <w:name w:val="General"/>
          <w:gallery w:val="placeholder"/>
        </w:category>
        <w:types>
          <w:type w:val="bbPlcHdr"/>
        </w:types>
        <w:behaviors>
          <w:behavior w:val="content"/>
        </w:behaviors>
        <w:guid w:val="{CDD2E8FE-054C-4EB0-B0B7-2D09F7F36C12}"/>
      </w:docPartPr>
      <w:docPartBody>
        <w:p w:rsidR="001262E1" w:rsidRDefault="001262E1" w:rsidP="001262E1">
          <w:pPr>
            <w:pStyle w:val="4FC6A7A537F04BD6912A7E95E77A285A"/>
          </w:pPr>
          <w:r w:rsidRPr="009553D1">
            <w:rPr>
              <w:rStyle w:val="PlaceholderText"/>
            </w:rPr>
            <w:t>Choose an item.</w:t>
          </w:r>
        </w:p>
      </w:docPartBody>
    </w:docPart>
    <w:docPart>
      <w:docPartPr>
        <w:name w:val="208BA6ED632F4648BEC2FA7E5DD05DB7"/>
        <w:category>
          <w:name w:val="General"/>
          <w:gallery w:val="placeholder"/>
        </w:category>
        <w:types>
          <w:type w:val="bbPlcHdr"/>
        </w:types>
        <w:behaviors>
          <w:behavior w:val="content"/>
        </w:behaviors>
        <w:guid w:val="{15B99C65-0D69-4B8C-961D-0FF3843839DD}"/>
      </w:docPartPr>
      <w:docPartBody>
        <w:p w:rsidR="001262E1" w:rsidRDefault="001262E1" w:rsidP="001262E1">
          <w:pPr>
            <w:pStyle w:val="208BA6ED632F4648BEC2FA7E5DD05DB7"/>
          </w:pPr>
          <w:r w:rsidRPr="009553D1">
            <w:rPr>
              <w:rStyle w:val="PlaceholderText"/>
            </w:rPr>
            <w:t>Choose an item.</w:t>
          </w:r>
        </w:p>
      </w:docPartBody>
    </w:docPart>
    <w:docPart>
      <w:docPartPr>
        <w:name w:val="AFFA06F4A9104A0990B66F9F52573124"/>
        <w:category>
          <w:name w:val="General"/>
          <w:gallery w:val="placeholder"/>
        </w:category>
        <w:types>
          <w:type w:val="bbPlcHdr"/>
        </w:types>
        <w:behaviors>
          <w:behavior w:val="content"/>
        </w:behaviors>
        <w:guid w:val="{36A394C6-4D33-44C7-9183-CFFDB08B9318}"/>
      </w:docPartPr>
      <w:docPartBody>
        <w:p w:rsidR="001262E1" w:rsidRDefault="001262E1" w:rsidP="001262E1">
          <w:pPr>
            <w:pStyle w:val="AFFA06F4A9104A0990B66F9F52573124"/>
          </w:pPr>
          <w:r w:rsidRPr="009553D1">
            <w:rPr>
              <w:rStyle w:val="PlaceholderText"/>
            </w:rPr>
            <w:t>Choose an item.</w:t>
          </w:r>
        </w:p>
      </w:docPartBody>
    </w:docPart>
    <w:docPart>
      <w:docPartPr>
        <w:name w:val="82E18F9CDA60474CAE228DBA1F1A8B29"/>
        <w:category>
          <w:name w:val="General"/>
          <w:gallery w:val="placeholder"/>
        </w:category>
        <w:types>
          <w:type w:val="bbPlcHdr"/>
        </w:types>
        <w:behaviors>
          <w:behavior w:val="content"/>
        </w:behaviors>
        <w:guid w:val="{9BA4BB39-9EE0-446C-BBDF-D6F15C10F3FD}"/>
      </w:docPartPr>
      <w:docPartBody>
        <w:p w:rsidR="001262E1" w:rsidRDefault="001262E1" w:rsidP="001262E1">
          <w:pPr>
            <w:pStyle w:val="82E18F9CDA60474CAE228DBA1F1A8B29"/>
          </w:pPr>
          <w:r w:rsidRPr="009553D1">
            <w:rPr>
              <w:rStyle w:val="PlaceholderText"/>
            </w:rPr>
            <w:t>Choose an item.</w:t>
          </w:r>
        </w:p>
      </w:docPartBody>
    </w:docPart>
    <w:docPart>
      <w:docPartPr>
        <w:name w:val="59011631DDCC4F54959599DAACD5B7BC"/>
        <w:category>
          <w:name w:val="General"/>
          <w:gallery w:val="placeholder"/>
        </w:category>
        <w:types>
          <w:type w:val="bbPlcHdr"/>
        </w:types>
        <w:behaviors>
          <w:behavior w:val="content"/>
        </w:behaviors>
        <w:guid w:val="{D2215999-6A19-4D14-B146-71CF9178835B}"/>
      </w:docPartPr>
      <w:docPartBody>
        <w:p w:rsidR="001262E1" w:rsidRDefault="001262E1" w:rsidP="001262E1">
          <w:pPr>
            <w:pStyle w:val="59011631DDCC4F54959599DAACD5B7BC"/>
          </w:pPr>
          <w:r w:rsidRPr="009553D1">
            <w:rPr>
              <w:rStyle w:val="PlaceholderText"/>
            </w:rPr>
            <w:t>Choose an item.</w:t>
          </w:r>
        </w:p>
      </w:docPartBody>
    </w:docPart>
    <w:docPart>
      <w:docPartPr>
        <w:name w:val="EF761E4934694866AD686A4F60CD94DD"/>
        <w:category>
          <w:name w:val="General"/>
          <w:gallery w:val="placeholder"/>
        </w:category>
        <w:types>
          <w:type w:val="bbPlcHdr"/>
        </w:types>
        <w:behaviors>
          <w:behavior w:val="content"/>
        </w:behaviors>
        <w:guid w:val="{5D114AD3-A83B-4BCA-8A2A-8C6A81B7C0FB}"/>
      </w:docPartPr>
      <w:docPartBody>
        <w:p w:rsidR="001262E1" w:rsidRDefault="001262E1" w:rsidP="001262E1">
          <w:pPr>
            <w:pStyle w:val="EF761E4934694866AD686A4F60CD94DD"/>
          </w:pPr>
          <w:r w:rsidRPr="009553D1">
            <w:rPr>
              <w:rStyle w:val="PlaceholderText"/>
            </w:rPr>
            <w:t>Choose an item.</w:t>
          </w:r>
        </w:p>
      </w:docPartBody>
    </w:docPart>
    <w:docPart>
      <w:docPartPr>
        <w:name w:val="3E9E54ACD31C45AFA73504D59BC35BA3"/>
        <w:category>
          <w:name w:val="General"/>
          <w:gallery w:val="placeholder"/>
        </w:category>
        <w:types>
          <w:type w:val="bbPlcHdr"/>
        </w:types>
        <w:behaviors>
          <w:behavior w:val="content"/>
        </w:behaviors>
        <w:guid w:val="{EB71DEED-8AD1-40C3-ADC5-11E4BDA40273}"/>
      </w:docPartPr>
      <w:docPartBody>
        <w:p w:rsidR="001262E1" w:rsidRDefault="001262E1" w:rsidP="001262E1">
          <w:pPr>
            <w:pStyle w:val="3E9E54ACD31C45AFA73504D59BC35BA3"/>
          </w:pPr>
          <w:r w:rsidRPr="009553D1">
            <w:rPr>
              <w:rStyle w:val="PlaceholderText"/>
            </w:rPr>
            <w:t>Choose an item.</w:t>
          </w:r>
        </w:p>
      </w:docPartBody>
    </w:docPart>
    <w:docPart>
      <w:docPartPr>
        <w:name w:val="9F1C3BBFE78348809D3B9C20C7566EF6"/>
        <w:category>
          <w:name w:val="General"/>
          <w:gallery w:val="placeholder"/>
        </w:category>
        <w:types>
          <w:type w:val="bbPlcHdr"/>
        </w:types>
        <w:behaviors>
          <w:behavior w:val="content"/>
        </w:behaviors>
        <w:guid w:val="{FE05AB2A-091F-478D-B8D9-0BF5626A5B0C}"/>
      </w:docPartPr>
      <w:docPartBody>
        <w:p w:rsidR="001262E1" w:rsidRDefault="001262E1" w:rsidP="001262E1">
          <w:pPr>
            <w:pStyle w:val="9F1C3BBFE78348809D3B9C20C7566EF6"/>
          </w:pPr>
          <w:r w:rsidRPr="009553D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DF"/>
    <w:rsid w:val="001262E1"/>
    <w:rsid w:val="001E3D52"/>
    <w:rsid w:val="003A4214"/>
    <w:rsid w:val="00411676"/>
    <w:rsid w:val="004375D4"/>
    <w:rsid w:val="00483CCF"/>
    <w:rsid w:val="004B426D"/>
    <w:rsid w:val="00506894"/>
    <w:rsid w:val="00534B4B"/>
    <w:rsid w:val="005C5427"/>
    <w:rsid w:val="006112D9"/>
    <w:rsid w:val="007A5064"/>
    <w:rsid w:val="007D2302"/>
    <w:rsid w:val="009111B9"/>
    <w:rsid w:val="00A216CB"/>
    <w:rsid w:val="00AA2A2E"/>
    <w:rsid w:val="00B37DF6"/>
    <w:rsid w:val="00B54A0D"/>
    <w:rsid w:val="00B550C6"/>
    <w:rsid w:val="00C33B54"/>
    <w:rsid w:val="00E251DF"/>
    <w:rsid w:val="00E577B5"/>
    <w:rsid w:val="00E96D7B"/>
    <w:rsid w:val="00F65848"/>
    <w:rsid w:val="00F91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2E1"/>
    <w:rPr>
      <w:color w:val="808080"/>
    </w:rPr>
  </w:style>
  <w:style w:type="paragraph" w:customStyle="1" w:styleId="7A7338D368004D109F570AAE510258EC">
    <w:name w:val="7A7338D368004D109F570AAE510258EC"/>
    <w:rsid w:val="00E251DF"/>
  </w:style>
  <w:style w:type="paragraph" w:customStyle="1" w:styleId="6CC7D171DBF944959EC9D0C4128C415F">
    <w:name w:val="6CC7D171DBF944959EC9D0C4128C415F"/>
    <w:rsid w:val="00E251DF"/>
  </w:style>
  <w:style w:type="paragraph" w:customStyle="1" w:styleId="922487EF51E647168C2F37C3C902D02C">
    <w:name w:val="922487EF51E647168C2F37C3C902D02C"/>
    <w:rsid w:val="00E251DF"/>
  </w:style>
  <w:style w:type="paragraph" w:customStyle="1" w:styleId="DFCE381603A949BC971E4E074ADE8895">
    <w:name w:val="DFCE381603A949BC971E4E074ADE8895"/>
    <w:rsid w:val="00E251DF"/>
  </w:style>
  <w:style w:type="paragraph" w:customStyle="1" w:styleId="6EFC9FA850EE4A408F49BBA3C9B9FA20">
    <w:name w:val="6EFC9FA850EE4A408F49BBA3C9B9FA20"/>
    <w:rsid w:val="00E251DF"/>
  </w:style>
  <w:style w:type="paragraph" w:customStyle="1" w:styleId="90FE06E9961F4E44908BE47E911BCB17">
    <w:name w:val="90FE06E9961F4E44908BE47E911BCB17"/>
    <w:rsid w:val="00E251DF"/>
  </w:style>
  <w:style w:type="paragraph" w:customStyle="1" w:styleId="E4C05A24961F48F09AB9EBC76246DF6F">
    <w:name w:val="E4C05A24961F48F09AB9EBC76246DF6F"/>
    <w:rsid w:val="00E251DF"/>
  </w:style>
  <w:style w:type="paragraph" w:customStyle="1" w:styleId="A1CBA845AD3448338A64BF3C5260978C">
    <w:name w:val="A1CBA845AD3448338A64BF3C5260978C"/>
    <w:rsid w:val="004B426D"/>
  </w:style>
  <w:style w:type="paragraph" w:customStyle="1" w:styleId="222B1119C83F42058191A723E227CD36">
    <w:name w:val="222B1119C83F42058191A723E227CD36"/>
    <w:rsid w:val="004B426D"/>
  </w:style>
  <w:style w:type="paragraph" w:customStyle="1" w:styleId="F5CAFC821F084AAEAE1EB30924653B1B">
    <w:name w:val="F5CAFC821F084AAEAE1EB30924653B1B"/>
    <w:rsid w:val="004B426D"/>
  </w:style>
  <w:style w:type="paragraph" w:customStyle="1" w:styleId="97FC543E976249C9A9A5C0C7F741069A">
    <w:name w:val="97FC543E976249C9A9A5C0C7F741069A"/>
    <w:rsid w:val="004B426D"/>
  </w:style>
  <w:style w:type="paragraph" w:customStyle="1" w:styleId="AB53A9A3FCCC4BDE969A08DCB799ECA2">
    <w:name w:val="AB53A9A3FCCC4BDE969A08DCB799ECA2"/>
    <w:rsid w:val="004B426D"/>
  </w:style>
  <w:style w:type="paragraph" w:customStyle="1" w:styleId="F508343D8B744360A181D85B6211E6DB">
    <w:name w:val="F508343D8B744360A181D85B6211E6DB"/>
    <w:rsid w:val="004B426D"/>
  </w:style>
  <w:style w:type="paragraph" w:customStyle="1" w:styleId="2FC4B92421C846CC9FC7372137897F79">
    <w:name w:val="2FC4B92421C846CC9FC7372137897F79"/>
    <w:rsid w:val="004B426D"/>
  </w:style>
  <w:style w:type="paragraph" w:customStyle="1" w:styleId="B503E8460DA240EC82C63D687CB01AF1">
    <w:name w:val="B503E8460DA240EC82C63D687CB01AF1"/>
    <w:rsid w:val="004B426D"/>
  </w:style>
  <w:style w:type="paragraph" w:customStyle="1" w:styleId="DA5424691F0342F687E57DD8DCA2986D">
    <w:name w:val="DA5424691F0342F687E57DD8DCA2986D"/>
    <w:rsid w:val="004B426D"/>
  </w:style>
  <w:style w:type="paragraph" w:customStyle="1" w:styleId="4B601F9FAB8544E0BD0AA43579652BA8">
    <w:name w:val="4B601F9FAB8544E0BD0AA43579652BA8"/>
    <w:rsid w:val="004B426D"/>
  </w:style>
  <w:style w:type="paragraph" w:customStyle="1" w:styleId="6A5AB44A484A46C886EFB8E34CE58028">
    <w:name w:val="6A5AB44A484A46C886EFB8E34CE58028"/>
    <w:rsid w:val="004B426D"/>
  </w:style>
  <w:style w:type="paragraph" w:customStyle="1" w:styleId="C79F2111F16143B285CD8E814713EBF7">
    <w:name w:val="C79F2111F16143B285CD8E814713EBF7"/>
    <w:rsid w:val="004B426D"/>
  </w:style>
  <w:style w:type="paragraph" w:customStyle="1" w:styleId="99E5FFD4353F4DC4ADC83CD34234E716">
    <w:name w:val="99E5FFD4353F4DC4ADC83CD34234E716"/>
    <w:rsid w:val="004B426D"/>
  </w:style>
  <w:style w:type="paragraph" w:customStyle="1" w:styleId="B4854781A04D43F78A251932867FAF8F">
    <w:name w:val="B4854781A04D43F78A251932867FAF8F"/>
    <w:rsid w:val="004B426D"/>
  </w:style>
  <w:style w:type="paragraph" w:customStyle="1" w:styleId="9FFB47B45E8140E78DB93E7C277DD98C">
    <w:name w:val="9FFB47B45E8140E78DB93E7C277DD98C"/>
    <w:rsid w:val="004B426D"/>
  </w:style>
  <w:style w:type="paragraph" w:customStyle="1" w:styleId="B18EA33851C846A9BC5CAD4F2D065E93">
    <w:name w:val="B18EA33851C846A9BC5CAD4F2D065E93"/>
    <w:rsid w:val="004B426D"/>
  </w:style>
  <w:style w:type="paragraph" w:customStyle="1" w:styleId="9246FC363AC1406FA65001DD1CDD26DB">
    <w:name w:val="9246FC363AC1406FA65001DD1CDD26DB"/>
    <w:rsid w:val="004B426D"/>
  </w:style>
  <w:style w:type="paragraph" w:customStyle="1" w:styleId="C67E965BFB3C482C9719EEA786EBBD06">
    <w:name w:val="C67E965BFB3C482C9719EEA786EBBD06"/>
    <w:rsid w:val="004B426D"/>
  </w:style>
  <w:style w:type="paragraph" w:customStyle="1" w:styleId="F8FCCAE6E7E8461B95DE3B2C454A0DF5">
    <w:name w:val="F8FCCAE6E7E8461B95DE3B2C454A0DF5"/>
    <w:rsid w:val="004B426D"/>
  </w:style>
  <w:style w:type="paragraph" w:customStyle="1" w:styleId="F10CC2EBAFC24E52AB3DF91F569AB617">
    <w:name w:val="F10CC2EBAFC24E52AB3DF91F569AB617"/>
    <w:rsid w:val="004B426D"/>
  </w:style>
  <w:style w:type="paragraph" w:customStyle="1" w:styleId="7860ED0DD546451BB55CDF3ACF115E01">
    <w:name w:val="7860ED0DD546451BB55CDF3ACF115E01"/>
    <w:rsid w:val="00506894"/>
  </w:style>
  <w:style w:type="paragraph" w:customStyle="1" w:styleId="D6A3000D06BA49D283FA81323D2ACA37">
    <w:name w:val="D6A3000D06BA49D283FA81323D2ACA37"/>
    <w:rsid w:val="00506894"/>
  </w:style>
  <w:style w:type="paragraph" w:customStyle="1" w:styleId="071A2E18E76B4F089E3F2B19958BD863">
    <w:name w:val="071A2E18E76B4F089E3F2B19958BD863"/>
    <w:rsid w:val="00506894"/>
  </w:style>
  <w:style w:type="paragraph" w:customStyle="1" w:styleId="3CFE180423074981AC69EA634F67D324">
    <w:name w:val="3CFE180423074981AC69EA634F67D324"/>
    <w:rsid w:val="00506894"/>
  </w:style>
  <w:style w:type="paragraph" w:customStyle="1" w:styleId="026997024CD341B6BB4DB58623F5E000">
    <w:name w:val="026997024CD341B6BB4DB58623F5E000"/>
    <w:rsid w:val="00506894"/>
  </w:style>
  <w:style w:type="paragraph" w:customStyle="1" w:styleId="2692735E6D08406A973B1CBC9E466CF2">
    <w:name w:val="2692735E6D08406A973B1CBC9E466CF2"/>
    <w:rsid w:val="00506894"/>
  </w:style>
  <w:style w:type="paragraph" w:customStyle="1" w:styleId="EE6EBF2E0CF54FC98F1B4DFAEF4791F0">
    <w:name w:val="EE6EBF2E0CF54FC98F1B4DFAEF4791F0"/>
    <w:rsid w:val="00506894"/>
  </w:style>
  <w:style w:type="paragraph" w:customStyle="1" w:styleId="68EF7ADF15C74777894B342C7BD8EA23">
    <w:name w:val="68EF7ADF15C74777894B342C7BD8EA23"/>
    <w:rsid w:val="00506894"/>
  </w:style>
  <w:style w:type="paragraph" w:customStyle="1" w:styleId="3C306515CA2A44719C4EA131037ABBFE">
    <w:name w:val="3C306515CA2A44719C4EA131037ABBFE"/>
    <w:rsid w:val="00506894"/>
  </w:style>
  <w:style w:type="paragraph" w:customStyle="1" w:styleId="B1DA89B99F9C409598DCC43726686B6C">
    <w:name w:val="B1DA89B99F9C409598DCC43726686B6C"/>
    <w:rsid w:val="004375D4"/>
  </w:style>
  <w:style w:type="paragraph" w:customStyle="1" w:styleId="4C798692AAB84978A45FF4EFF60F9A3E">
    <w:name w:val="4C798692AAB84978A45FF4EFF60F9A3E"/>
    <w:rsid w:val="004375D4"/>
  </w:style>
  <w:style w:type="paragraph" w:customStyle="1" w:styleId="40B0BA4E1A3E47DFAB4E47034DA4CECA">
    <w:name w:val="40B0BA4E1A3E47DFAB4E47034DA4CECA"/>
    <w:rsid w:val="001262E1"/>
  </w:style>
  <w:style w:type="paragraph" w:customStyle="1" w:styleId="901DE332495F47C6842B890C266673EA">
    <w:name w:val="901DE332495F47C6842B890C266673EA"/>
    <w:rsid w:val="001262E1"/>
  </w:style>
  <w:style w:type="paragraph" w:customStyle="1" w:styleId="547B3319A28B4308AB090434A46457C5">
    <w:name w:val="547B3319A28B4308AB090434A46457C5"/>
    <w:rsid w:val="001262E1"/>
  </w:style>
  <w:style w:type="paragraph" w:customStyle="1" w:styleId="251217C5FD8744E096809E374D4957ED">
    <w:name w:val="251217C5FD8744E096809E374D4957ED"/>
    <w:rsid w:val="001262E1"/>
  </w:style>
  <w:style w:type="paragraph" w:customStyle="1" w:styleId="63857FF663DF4883B86CBCA073507A37">
    <w:name w:val="63857FF663DF4883B86CBCA073507A37"/>
    <w:rsid w:val="001262E1"/>
  </w:style>
  <w:style w:type="paragraph" w:customStyle="1" w:styleId="F1C1180A1F2C4A50AC0CC473FCEDCC7B">
    <w:name w:val="F1C1180A1F2C4A50AC0CC473FCEDCC7B"/>
    <w:rsid w:val="001262E1"/>
  </w:style>
  <w:style w:type="paragraph" w:customStyle="1" w:styleId="4FC6A7A537F04BD6912A7E95E77A285A">
    <w:name w:val="4FC6A7A537F04BD6912A7E95E77A285A"/>
    <w:rsid w:val="001262E1"/>
  </w:style>
  <w:style w:type="paragraph" w:customStyle="1" w:styleId="31931A4D901049A99DE3AE2A1DF1E98D">
    <w:name w:val="31931A4D901049A99DE3AE2A1DF1E98D"/>
    <w:rsid w:val="001262E1"/>
  </w:style>
  <w:style w:type="paragraph" w:customStyle="1" w:styleId="208BA6ED632F4648BEC2FA7E5DD05DB7">
    <w:name w:val="208BA6ED632F4648BEC2FA7E5DD05DB7"/>
    <w:rsid w:val="001262E1"/>
  </w:style>
  <w:style w:type="paragraph" w:customStyle="1" w:styleId="99806585C434424F9D143ED6F7CB2804">
    <w:name w:val="99806585C434424F9D143ED6F7CB2804"/>
    <w:rsid w:val="001262E1"/>
  </w:style>
  <w:style w:type="paragraph" w:customStyle="1" w:styleId="AFFA06F4A9104A0990B66F9F52573124">
    <w:name w:val="AFFA06F4A9104A0990B66F9F52573124"/>
    <w:rsid w:val="001262E1"/>
  </w:style>
  <w:style w:type="paragraph" w:customStyle="1" w:styleId="3BA58867F28F4648A693BE1717B9E742">
    <w:name w:val="3BA58867F28F4648A693BE1717B9E742"/>
    <w:rsid w:val="001262E1"/>
  </w:style>
  <w:style w:type="paragraph" w:customStyle="1" w:styleId="82E18F9CDA60474CAE228DBA1F1A8B29">
    <w:name w:val="82E18F9CDA60474CAE228DBA1F1A8B29"/>
    <w:rsid w:val="001262E1"/>
  </w:style>
  <w:style w:type="paragraph" w:customStyle="1" w:styleId="59011631DDCC4F54959599DAACD5B7BC">
    <w:name w:val="59011631DDCC4F54959599DAACD5B7BC"/>
    <w:rsid w:val="001262E1"/>
  </w:style>
  <w:style w:type="paragraph" w:customStyle="1" w:styleId="EF761E4934694866AD686A4F60CD94DD">
    <w:name w:val="EF761E4934694866AD686A4F60CD94DD"/>
    <w:rsid w:val="001262E1"/>
  </w:style>
  <w:style w:type="paragraph" w:customStyle="1" w:styleId="3E9E54ACD31C45AFA73504D59BC35BA3">
    <w:name w:val="3E9E54ACD31C45AFA73504D59BC35BA3"/>
    <w:rsid w:val="001262E1"/>
  </w:style>
  <w:style w:type="paragraph" w:customStyle="1" w:styleId="9F1C3BBFE78348809D3B9C20C7566EF6">
    <w:name w:val="9F1C3BBFE78348809D3B9C20C7566EF6"/>
    <w:rsid w:val="00126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3B1B0-1C96-4081-A780-FAF85BE6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18</Pages>
  <Words>3841</Words>
  <Characters>21895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Annamarie McIntosh</dc:creator>
  <cp:keywords/>
  <dc:description/>
  <cp:lastModifiedBy>073AGallagher</cp:lastModifiedBy>
  <cp:revision>11</cp:revision>
  <cp:lastPrinted>2024-06-19T10:42:00Z</cp:lastPrinted>
  <dcterms:created xsi:type="dcterms:W3CDTF">2024-06-19T09:34:00Z</dcterms:created>
  <dcterms:modified xsi:type="dcterms:W3CDTF">2024-09-24T09:52:00Z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ae2e97-89d0-49dd-b452-8a1de501ce28_Enabled">
    <vt:lpwstr>true</vt:lpwstr>
  </property>
  <property fmtid="{D5CDD505-2E9C-101B-9397-08002B2CF9AE}" pid="3" name="MSIP_Label_2fae2e97-89d0-49dd-b452-8a1de501ce28_SetDate">
    <vt:lpwstr>2024-02-22T12:38:45Z</vt:lpwstr>
  </property>
  <property fmtid="{D5CDD505-2E9C-101B-9397-08002B2CF9AE}" pid="4" name="MSIP_Label_2fae2e97-89d0-49dd-b452-8a1de501ce28_Method">
    <vt:lpwstr>Privileged</vt:lpwstr>
  </property>
  <property fmtid="{D5CDD505-2E9C-101B-9397-08002B2CF9AE}" pid="5" name="MSIP_Label_2fae2e97-89d0-49dd-b452-8a1de501ce28_Name">
    <vt:lpwstr>[Official]</vt:lpwstr>
  </property>
  <property fmtid="{D5CDD505-2E9C-101B-9397-08002B2CF9AE}" pid="6" name="MSIP_Label_2fae2e97-89d0-49dd-b452-8a1de501ce28_SiteId">
    <vt:lpwstr>f8f576a2-ede5-4764-97e6-ddd50e694cc2</vt:lpwstr>
  </property>
  <property fmtid="{D5CDD505-2E9C-101B-9397-08002B2CF9AE}" pid="7" name="MSIP_Label_2fae2e97-89d0-49dd-b452-8a1de501ce28_ActionId">
    <vt:lpwstr>25b0d36f-ef99-47a3-bb5d-1f7acd77da51</vt:lpwstr>
  </property>
  <property fmtid="{D5CDD505-2E9C-101B-9397-08002B2CF9AE}" pid="8" name="MSIP_Label_2fae2e97-89d0-49dd-b452-8a1de501ce28_ContentBits">
    <vt:lpwstr>0</vt:lpwstr>
  </property>
</Properties>
</file>